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5BB6" w14:textId="77777777" w:rsidR="000D6B23" w:rsidRDefault="00DF3DB3">
      <w:pPr>
        <w:ind w:right="-460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Тарифы и ставки комиссионного вознаграждения</w:t>
      </w:r>
    </w:p>
    <w:p w14:paraId="79D445BB" w14:textId="77777777" w:rsidR="000D6B23" w:rsidRDefault="00DF3DB3">
      <w:pPr>
        <w:ind w:right="-460"/>
        <w:jc w:val="center"/>
        <w:rPr>
          <w:b/>
          <w:i/>
          <w:color w:val="000000"/>
          <w:sz w:val="20"/>
          <w:u w:val="single"/>
        </w:rPr>
      </w:pPr>
      <w:r>
        <w:rPr>
          <w:b/>
          <w:i/>
          <w:color w:val="000000"/>
          <w:sz w:val="20"/>
          <w:u w:val="single"/>
        </w:rPr>
        <w:t>в иностранной валюте для юридических лиц</w:t>
      </w:r>
    </w:p>
    <w:p w14:paraId="5F84175C" w14:textId="77777777" w:rsidR="000D6B23" w:rsidRDefault="00DF3DB3">
      <w:pPr>
        <w:ind w:right="-46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по операциям КБ «Гарант-Инвест» (АО)</w:t>
      </w:r>
    </w:p>
    <w:p w14:paraId="69810B25" w14:textId="77777777" w:rsidR="000D6B23" w:rsidRDefault="000D6B23">
      <w:pPr>
        <w:ind w:right="-460"/>
        <w:jc w:val="center"/>
        <w:rPr>
          <w:b/>
          <w:color w:val="000000"/>
          <w:sz w:val="20"/>
        </w:rPr>
      </w:pPr>
    </w:p>
    <w:p w14:paraId="16958BC5" w14:textId="77777777" w:rsidR="000D6B23" w:rsidRDefault="00DF3DB3">
      <w:pPr>
        <w:ind w:right="-46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Тариф «БАЗОВЫЙ»</w:t>
      </w:r>
    </w:p>
    <w:p w14:paraId="021FCBAD" w14:textId="77777777" w:rsidR="000D6B23" w:rsidRDefault="000D6B23">
      <w:pPr>
        <w:ind w:right="-460"/>
        <w:jc w:val="center"/>
        <w:rPr>
          <w:b/>
          <w:i/>
          <w:color w:val="000000"/>
          <w:sz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6946"/>
        <w:gridCol w:w="2551"/>
      </w:tblGrid>
      <w:tr w:rsidR="000D6B23" w14:paraId="7A34DFA6" w14:textId="77777777">
        <w:tc>
          <w:tcPr>
            <w:tcW w:w="993" w:type="dxa"/>
            <w:tcBorders>
              <w:bottom w:val="nil"/>
            </w:tcBorders>
            <w:shd w:val="clear" w:color="auto" w:fill="FFFFFF"/>
          </w:tcPr>
          <w:p w14:paraId="18D56DCA" w14:textId="77777777" w:rsidR="000D6B23" w:rsidRDefault="000D6B23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14:paraId="4EE18BDE" w14:textId="77777777" w:rsidR="000D6B23" w:rsidRDefault="00DF3DB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НАИМЕНОВАНИЕ УСЛУГИ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BF97F1" w14:textId="77777777" w:rsidR="000D6B23" w:rsidRDefault="00DF3DB3">
            <w:pPr>
              <w:pStyle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ТАРИФ</w:t>
            </w:r>
          </w:p>
        </w:tc>
      </w:tr>
      <w:tr w:rsidR="000D6B23" w14:paraId="0815A0B2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74E11C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ECC81C" w14:textId="77777777" w:rsidR="000D6B23" w:rsidRDefault="00DF3DB3">
            <w:pPr>
              <w:pStyle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счетов клиентов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5CB50" w14:textId="77777777" w:rsidR="000D6B23" w:rsidRDefault="000D6B23">
            <w:pPr>
              <w:rPr>
                <w:color w:val="000000"/>
                <w:sz w:val="20"/>
              </w:rPr>
            </w:pPr>
          </w:p>
        </w:tc>
      </w:tr>
      <w:tr w:rsidR="000D6B23" w14:paraId="7C1CC66C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0C27DF8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0675A81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Открытие счета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807BE50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0D6B23" w14:paraId="66ED2CB4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510C1" w14:textId="77777777" w:rsidR="000D6B23" w:rsidRDefault="00DF3DB3">
            <w:pPr>
              <w:ind w:right="-108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3290A158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Начисление и выплата процентов на среднемесячный остаток на текущем счете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18A6FBA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основании доп. соглашения к Договору</w:t>
            </w:r>
          </w:p>
        </w:tc>
      </w:tr>
      <w:tr w:rsidR="000D6B23" w14:paraId="50DCE7DD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D8D23A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2005D6EF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Выдача дубликата документа (за 1 лист):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14:paraId="1B135CD4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</w:tr>
      <w:tr w:rsidR="000D6B23" w14:paraId="4D9F672B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B7E1A0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3A5796E2" w14:textId="77777777" w:rsidR="000D6B23" w:rsidRDefault="00DF3DB3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совершения операции до 1 месяца</w:t>
            </w:r>
          </w:p>
        </w:tc>
        <w:tc>
          <w:tcPr>
            <w:tcW w:w="2551" w:type="dxa"/>
            <w:shd w:val="clear" w:color="auto" w:fill="FFFFFF"/>
          </w:tcPr>
          <w:p w14:paraId="4D443B2F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5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23E8EC50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45C871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4B277F80" w14:textId="77777777" w:rsidR="000D6B23" w:rsidRDefault="00DF3DB3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совершения операции от 1 до 3 месяцев</w:t>
            </w:r>
          </w:p>
        </w:tc>
        <w:tc>
          <w:tcPr>
            <w:tcW w:w="2551" w:type="dxa"/>
            <w:shd w:val="clear" w:color="auto" w:fill="FFFFFF"/>
          </w:tcPr>
          <w:p w14:paraId="4553336E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36753272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E7B60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5B8FE232" w14:textId="77777777" w:rsidR="000D6B23" w:rsidRDefault="00DF3DB3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совершения операции более 3 месяцев</w:t>
            </w:r>
          </w:p>
        </w:tc>
        <w:tc>
          <w:tcPr>
            <w:tcW w:w="2551" w:type="dxa"/>
            <w:shd w:val="clear" w:color="auto" w:fill="FFFFFF"/>
          </w:tcPr>
          <w:p w14:paraId="39E58D94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472D6993" w14:textId="77777777">
        <w:tc>
          <w:tcPr>
            <w:tcW w:w="993" w:type="dxa"/>
            <w:tcBorders>
              <w:top w:val="nil"/>
            </w:tcBorders>
            <w:shd w:val="clear" w:color="auto" w:fill="FFFFFF"/>
          </w:tcPr>
          <w:p w14:paraId="491D046C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6946" w:type="dxa"/>
            <w:shd w:val="clear" w:color="auto" w:fill="FFFFFF"/>
          </w:tcPr>
          <w:p w14:paraId="793F883C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письменной информации о наличии счета в Банке</w:t>
            </w:r>
          </w:p>
        </w:tc>
        <w:tc>
          <w:tcPr>
            <w:tcW w:w="2551" w:type="dxa"/>
            <w:shd w:val="clear" w:color="auto" w:fill="FFFFFF"/>
          </w:tcPr>
          <w:p w14:paraId="155A604F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0D6B23" w14:paraId="61395D7C" w14:textId="77777777">
        <w:tc>
          <w:tcPr>
            <w:tcW w:w="993" w:type="dxa"/>
            <w:tcBorders>
              <w:bottom w:val="nil"/>
            </w:tcBorders>
            <w:shd w:val="clear" w:color="auto" w:fill="FFFFFF"/>
          </w:tcPr>
          <w:p w14:paraId="3438130E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  <w:lang w:val="en-US"/>
              </w:rPr>
              <w:t>5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 w14:paraId="663FD414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Закрытие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9B7F4DC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0D6B23" w14:paraId="1CF13437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C43569" w14:textId="77777777" w:rsidR="000D6B23" w:rsidRDefault="00DF3DB3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241F568" w14:textId="77777777" w:rsidR="000D6B23" w:rsidRDefault="00DF3DB3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клиентов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05ECA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</w:tc>
      </w:tr>
      <w:tr w:rsidR="000D6B23" w14:paraId="0F2E8837" w14:textId="77777777"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6C6CEABC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</w:tcPr>
          <w:p w14:paraId="29761673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Зачисление на счет в Банке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14:paraId="3247FFD6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0D6B23" w14:paraId="507D29E6" w14:textId="77777777"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072C66CC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D705828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</w:rPr>
              <w:t xml:space="preserve">Зачисление на счет денежных средств, поступивших указанием расходов </w:t>
            </w:r>
            <w:r>
              <w:rPr>
                <w:color w:val="000000"/>
                <w:sz w:val="20"/>
              </w:rPr>
              <w:t>“</w:t>
            </w:r>
            <w:r>
              <w:rPr>
                <w:color w:val="000000"/>
                <w:sz w:val="20"/>
                <w:lang w:val="en-US"/>
              </w:rPr>
              <w:t>BEN</w:t>
            </w:r>
            <w:r>
              <w:rPr>
                <w:color w:val="000000"/>
                <w:sz w:val="20"/>
              </w:rPr>
              <w:t>” или “</w:t>
            </w:r>
            <w:r>
              <w:rPr>
                <w:color w:val="000000"/>
                <w:sz w:val="20"/>
                <w:lang w:val="en-US"/>
              </w:rPr>
              <w:t>SHA</w:t>
            </w:r>
            <w:r>
              <w:rPr>
                <w:color w:val="000000"/>
                <w:sz w:val="20"/>
              </w:rPr>
              <w:t>”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9F2CB46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банка-корреспондента и/или</w:t>
            </w:r>
          </w:p>
          <w:p w14:paraId="226D26FB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иностранного банка за зачисление</w:t>
            </w:r>
          </w:p>
        </w:tc>
      </w:tr>
      <w:tr w:rsidR="000D6B23" w14:paraId="11B166E5" w14:textId="7777777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D37AA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FFFFFF"/>
          </w:tcPr>
          <w:p w14:paraId="320D702A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Перевод средств со счета клиента: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14:paraId="4894DB64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</w:tc>
      </w:tr>
      <w:tr w:rsidR="000D6B23" w14:paraId="4D2F8D5D" w14:textId="77777777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51151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6C363E1E" w14:textId="77777777" w:rsidR="000D6B23" w:rsidRDefault="00DF3DB3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зачисления на счета в КБ «Гарант-Инвест» (АО)</w:t>
            </w:r>
          </w:p>
        </w:tc>
        <w:tc>
          <w:tcPr>
            <w:tcW w:w="2551" w:type="dxa"/>
            <w:shd w:val="clear" w:color="auto" w:fill="FFFFFF"/>
          </w:tcPr>
          <w:p w14:paraId="77FA021A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0D6B23" w14:paraId="7ADC13E3" w14:textId="77777777">
        <w:trPr>
          <w:cantSplit/>
          <w:trHeight w:val="7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F149C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58D666C2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Платежи в долларах США в другие кредитные учреждения с представлением в Банк заявления на перевод до 13.00 часов принимаются к исполнению сроком «текущий рабочий день» на сумму:</w:t>
            </w:r>
          </w:p>
          <w:p w14:paraId="34310242" w14:textId="77777777" w:rsidR="000D6B23" w:rsidRDefault="00DF3DB3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 10 000-00 долларов США</w:t>
            </w:r>
          </w:p>
          <w:p w14:paraId="57307963" w14:textId="77777777" w:rsidR="000D6B23" w:rsidRDefault="000D6B23">
            <w:pPr>
              <w:ind w:left="432"/>
              <w:jc w:val="both"/>
              <w:rPr>
                <w:color w:val="000000"/>
                <w:sz w:val="20"/>
              </w:rPr>
            </w:pPr>
          </w:p>
          <w:p w14:paraId="79ADBBE1" w14:textId="77777777" w:rsidR="000D6B23" w:rsidRDefault="00DF3DB3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свыше 10 000-01 долларов США</w:t>
            </w:r>
          </w:p>
        </w:tc>
        <w:tc>
          <w:tcPr>
            <w:tcW w:w="2551" w:type="dxa"/>
            <w:shd w:val="clear" w:color="auto" w:fill="auto"/>
          </w:tcPr>
          <w:p w14:paraId="190D9CAE" w14:textId="77777777" w:rsidR="000D6B23" w:rsidRDefault="000D6B23">
            <w:pPr>
              <w:rPr>
                <w:color w:val="000000"/>
                <w:sz w:val="20"/>
              </w:rPr>
            </w:pPr>
          </w:p>
          <w:p w14:paraId="3A406F17" w14:textId="77777777" w:rsidR="000D6B23" w:rsidRDefault="000D6B23">
            <w:pPr>
              <w:rPr>
                <w:color w:val="000000"/>
                <w:sz w:val="20"/>
              </w:rPr>
            </w:pPr>
          </w:p>
          <w:p w14:paraId="54F2A1D1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7B36AE4E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 USD</w:t>
            </w:r>
          </w:p>
          <w:p w14:paraId="7BC9EF4D" w14:textId="77777777" w:rsidR="000D6B23" w:rsidRDefault="000D6B23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0CEE5EAD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0,1 %</w:t>
            </w:r>
          </w:p>
          <w:p w14:paraId="2FB2D682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min 35 USD max 250 USD</w:t>
            </w:r>
          </w:p>
        </w:tc>
      </w:tr>
      <w:tr w:rsidR="000D6B23" w14:paraId="52AD2005" w14:textId="77777777">
        <w:trPr>
          <w:cantSplit/>
          <w:trHeight w:val="8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3E36C" w14:textId="77777777" w:rsidR="000D6B23" w:rsidRDefault="000D6B23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auto"/>
          </w:tcPr>
          <w:p w14:paraId="12689F19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Платежи в ЕВРО в другие кредитные учреждения с представлением в Банк заявления на перевод до 13.00 часов принимаются к исполнению сроком «текущий рабочий день» на сумму:</w:t>
            </w:r>
          </w:p>
          <w:p w14:paraId="52AC3508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  <w:p w14:paraId="337B6187" w14:textId="77777777" w:rsidR="000D6B23" w:rsidRDefault="00DF3DB3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 10 000-00 ЕВРО</w:t>
            </w:r>
          </w:p>
          <w:p w14:paraId="1F5947EB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  <w:p w14:paraId="3F28CDF9" w14:textId="77777777" w:rsidR="000D6B23" w:rsidRDefault="00DF3DB3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свыше 10 000-01 ЕВРО</w:t>
            </w:r>
          </w:p>
          <w:p w14:paraId="1B72ADDD" w14:textId="77777777" w:rsidR="000D6B23" w:rsidRDefault="000D6B23">
            <w:pPr>
              <w:ind w:left="284" w:hanging="140"/>
              <w:jc w:val="both"/>
              <w:rPr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984BA0D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13E23222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67A9F8AC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7EB5D2C5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2063CC2D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 </w:t>
            </w:r>
            <w:r>
              <w:rPr>
                <w:color w:val="000000"/>
                <w:sz w:val="20"/>
                <w:lang w:val="en-US"/>
              </w:rPr>
              <w:t>EUR</w:t>
            </w:r>
          </w:p>
          <w:p w14:paraId="2F9C9086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246124AC" w14:textId="77777777" w:rsidR="000D6B23" w:rsidRDefault="00DF3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0,1 %,</w:t>
            </w:r>
          </w:p>
          <w:p w14:paraId="3DC8929B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  <w:lang w:val="en-US"/>
              </w:rPr>
              <w:t>min</w:t>
            </w:r>
            <w:r>
              <w:rPr>
                <w:sz w:val="20"/>
              </w:rPr>
              <w:t xml:space="preserve"> 35 </w:t>
            </w:r>
            <w:r>
              <w:rPr>
                <w:color w:val="000000"/>
                <w:sz w:val="20"/>
              </w:rPr>
              <w:t xml:space="preserve">ЕВРО,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 250 ЕВРО в валюте платежа</w:t>
            </w:r>
          </w:p>
        </w:tc>
      </w:tr>
      <w:tr w:rsidR="000D6B23" w14:paraId="5DFE9DD1" w14:textId="77777777">
        <w:trPr>
          <w:cantSplit/>
          <w:trHeight w:val="7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2463E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auto"/>
            <w:vAlign w:val="center"/>
          </w:tcPr>
          <w:p w14:paraId="103D9DFB" w14:textId="77777777" w:rsidR="000D6B23" w:rsidRDefault="00DF3DB3">
            <w:pPr>
              <w:ind w:left="3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Платежи в иных валютах (кроме китайских юаней) в другие кредитные учреждения с представлением в Банк заявления на перевод до 13.00 часов принимаются к исполнению сроком «следующий рабочий день»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E2576A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0,1 %,</w:t>
            </w:r>
          </w:p>
          <w:p w14:paraId="54403DF2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 35 у.е.,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 250 у.е.</w:t>
            </w:r>
          </w:p>
          <w:p w14:paraId="3F954ED8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валюте платежа</w:t>
            </w:r>
          </w:p>
        </w:tc>
      </w:tr>
      <w:tr w:rsidR="000D6B23" w14:paraId="25ECB1A6" w14:textId="77777777" w:rsidTr="00DF3DB3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14:paraId="0BF9439B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74A33B44" w14:textId="77777777" w:rsidR="000D6B23" w:rsidRDefault="00DF3DB3" w:rsidP="00DF3DB3">
            <w:pPr>
              <w:ind w:left="34"/>
              <w:rPr>
                <w:color w:val="000000"/>
                <w:sz w:val="20"/>
              </w:rPr>
            </w:pPr>
            <w:r w:rsidRPr="00DF3DB3">
              <w:t>Платежи в китайских юанях в другие кредитные организации с представлением в Банк заявления на перевод до 11:00 принимаются к исполнению сроком «текущий рабочий день»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25951E" w14:textId="77777777" w:rsidR="000D6B23" w:rsidRDefault="00DF3DB3" w:rsidP="00DF3DB3">
            <w:pPr>
              <w:ind w:left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0,1%</w:t>
            </w:r>
          </w:p>
          <w:p w14:paraId="7DD66BA6" w14:textId="08ED2680" w:rsidR="000D6B23" w:rsidRDefault="00DF3DB3" w:rsidP="002D14E3">
            <w:pPr>
              <w:ind w:left="34"/>
              <w:jc w:val="center"/>
              <w:rPr>
                <w:color w:val="000000"/>
                <w:sz w:val="20"/>
              </w:rPr>
            </w:pPr>
            <w:r w:rsidRPr="00DF3DB3">
              <w:rPr>
                <w:color w:val="000000"/>
                <w:sz w:val="20"/>
              </w:rPr>
              <w:t xml:space="preserve">min </w:t>
            </w:r>
            <w:r w:rsidR="002D14E3">
              <w:rPr>
                <w:color w:val="000000"/>
                <w:sz w:val="20"/>
              </w:rPr>
              <w:t xml:space="preserve">250 </w:t>
            </w:r>
            <w:r>
              <w:rPr>
                <w:color w:val="000000"/>
                <w:sz w:val="20"/>
              </w:rPr>
              <w:t>CNY</w:t>
            </w:r>
            <w:r w:rsidRPr="00DF3DB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r w:rsidRPr="00DF3DB3">
              <w:rPr>
                <w:color w:val="000000"/>
                <w:sz w:val="20"/>
              </w:rPr>
              <w:t>max</w:t>
            </w:r>
            <w:r>
              <w:rPr>
                <w:color w:val="000000"/>
                <w:sz w:val="20"/>
              </w:rPr>
              <w:t>. 450 СNY</w:t>
            </w:r>
          </w:p>
        </w:tc>
      </w:tr>
      <w:tr w:rsidR="000D6B23" w14:paraId="3DE40D67" w14:textId="77777777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14:paraId="0467E7FA" w14:textId="39847A6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213B1DEA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Срочные переводы в Евро с датой валютирования «текущий рабочий день», переданные в Банк после 13:00, но не позднее 15:00</w:t>
            </w:r>
          </w:p>
        </w:tc>
        <w:tc>
          <w:tcPr>
            <w:tcW w:w="2551" w:type="dxa"/>
            <w:shd w:val="clear" w:color="auto" w:fill="auto"/>
          </w:tcPr>
          <w:p w14:paraId="73F76768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0,2 %,</w:t>
            </w:r>
          </w:p>
          <w:p w14:paraId="7546F2F8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 70 </w:t>
            </w:r>
            <w:r>
              <w:rPr>
                <w:color w:val="000000"/>
                <w:sz w:val="20"/>
                <w:lang w:val="en-US"/>
              </w:rPr>
              <w:t>EUR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 300 </w:t>
            </w:r>
            <w:r>
              <w:rPr>
                <w:color w:val="000000"/>
                <w:sz w:val="20"/>
                <w:lang w:val="en-US"/>
              </w:rPr>
              <w:t>EUR</w:t>
            </w:r>
            <w:r>
              <w:rPr>
                <w:color w:val="000000"/>
                <w:sz w:val="20"/>
              </w:rPr>
              <w:t xml:space="preserve"> в валюте платежа</w:t>
            </w:r>
          </w:p>
        </w:tc>
      </w:tr>
      <w:tr w:rsidR="000D6B23" w14:paraId="5CB81EBD" w14:textId="77777777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14:paraId="70E30540" w14:textId="2A58955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04D6A7A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ручную обработку платежа (наличие поля 72 – дополнительная информация)</w:t>
            </w:r>
          </w:p>
        </w:tc>
        <w:tc>
          <w:tcPr>
            <w:tcW w:w="2551" w:type="dxa"/>
            <w:shd w:val="clear" w:color="auto" w:fill="auto"/>
          </w:tcPr>
          <w:p w14:paraId="44FA9878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у.е. в валюте платежа взимается дополнительно к тарифу: п.2.2., п.2.3, п.2.4.</w:t>
            </w:r>
          </w:p>
        </w:tc>
      </w:tr>
      <w:tr w:rsidR="000D6B23" w14:paraId="2881458F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E802F20" w14:textId="2365EEDE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9C98C5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исполнение платежа, переданного в Банк в электронном виде с нарушением форматов сообщений, установленными стандартами СВИФТ и платежными системами банков-корреспондентов.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09D959C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у.е. в валюте платежа взимается дополнительно к тарифу: п.2.2., п.2.3, п.2.4.</w:t>
            </w:r>
          </w:p>
        </w:tc>
      </w:tr>
      <w:tr w:rsidR="000D6B23" w14:paraId="218B5189" w14:textId="77777777"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564829" w14:textId="18898056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1AEBC4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Аннулирование платежного поручения / изменение платежных инструкций после его исполнения (по запросу клиента)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391BF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 у.е. в валюте платежа</w:t>
            </w:r>
          </w:p>
        </w:tc>
      </w:tr>
      <w:tr w:rsidR="000D6B23" w14:paraId="4E026D88" w14:textId="77777777">
        <w:tc>
          <w:tcPr>
            <w:tcW w:w="993" w:type="dxa"/>
            <w:shd w:val="clear" w:color="auto" w:fill="FFFFFF"/>
            <w:vAlign w:val="center"/>
          </w:tcPr>
          <w:p w14:paraId="78C3C610" w14:textId="6E0D13DE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09925717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Запросы по платежам</w:t>
            </w:r>
          </w:p>
        </w:tc>
        <w:tc>
          <w:tcPr>
            <w:tcW w:w="2551" w:type="dxa"/>
            <w:shd w:val="clear" w:color="auto" w:fill="auto"/>
          </w:tcPr>
          <w:p w14:paraId="4E23C9D2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 у.е. в валюте платежа (за запрос)</w:t>
            </w:r>
          </w:p>
        </w:tc>
      </w:tr>
      <w:tr w:rsidR="000D6B23" w14:paraId="0BC742F9" w14:textId="77777777">
        <w:tc>
          <w:tcPr>
            <w:tcW w:w="993" w:type="dxa"/>
            <w:shd w:val="clear" w:color="auto" w:fill="FFFFFF"/>
            <w:vAlign w:val="center"/>
          </w:tcPr>
          <w:p w14:paraId="4E30D7FE" w14:textId="06C0276F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2DB0018" w14:textId="77777777" w:rsidR="000D6B23" w:rsidRDefault="00DF3D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 xml:space="preserve">Ведение переписки с иностранными банками-корреспондентами по платежам клиента в рамках программы по противодействию легализации (отмыванию) доходов, полученных преступным путем и финансированию терроризма </w:t>
            </w:r>
            <w:r>
              <w:rPr>
                <w:bCs/>
                <w:iCs w:val="0"/>
                <w:sz w:val="20"/>
              </w:rPr>
              <w:t>и финансированию распространения оружия массового уничтожения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9F63DF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у.е. в валюте платежа (за запрос)</w:t>
            </w:r>
          </w:p>
        </w:tc>
      </w:tr>
      <w:tr w:rsidR="000D6B23" w14:paraId="3500CDBB" w14:textId="77777777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60FF94" w14:textId="14B58380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2.10.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0239C8A8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обработку платежа, переданного на бумажном носителе</w:t>
            </w:r>
          </w:p>
        </w:tc>
        <w:tc>
          <w:tcPr>
            <w:tcW w:w="2551" w:type="dxa"/>
            <w:shd w:val="clear" w:color="auto" w:fill="auto"/>
          </w:tcPr>
          <w:p w14:paraId="7DD37A1E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у.е. в валюте платежа взимается дополнительно к тарифу: п.2.2., п.2.3, п.2.4.</w:t>
            </w:r>
          </w:p>
        </w:tc>
      </w:tr>
      <w:tr w:rsidR="000D6B23" w14:paraId="27EB1DC6" w14:textId="77777777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E16103" w14:textId="1282857E" w:rsidR="000D6B23" w:rsidRDefault="00DF3DB3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2.11.</w:t>
            </w:r>
            <w:r>
              <w:rPr>
                <w:sz w:val="20"/>
                <w:vertAlign w:val="superscript"/>
                <w:lang w:val="en-US"/>
              </w:rPr>
              <w:t>8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353A760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Исполнение перевода в долларах США с гарантией получения бенефициаром полной суммы платежа (</w:t>
            </w:r>
            <w:r>
              <w:rPr>
                <w:color w:val="000000"/>
                <w:sz w:val="20"/>
                <w:lang w:val="en-US"/>
              </w:rPr>
              <w:t>FULLPAY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2B48EE4F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80 </w:t>
            </w:r>
            <w:r>
              <w:rPr>
                <w:color w:val="000000"/>
                <w:sz w:val="20"/>
                <w:lang w:val="en-US"/>
              </w:rPr>
              <w:t>USD</w:t>
            </w:r>
            <w:r>
              <w:rPr>
                <w:color w:val="000000"/>
                <w:sz w:val="20"/>
              </w:rPr>
              <w:t xml:space="preserve"> (взимается дополнительно к тарифам по п.2.2.)</w:t>
            </w:r>
          </w:p>
        </w:tc>
      </w:tr>
      <w:tr w:rsidR="000D6B23" w14:paraId="2905D924" w14:textId="77777777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01E1FCF1" w14:textId="3447EAE5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>.12.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5B14C04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дебетового авизо (</w:t>
            </w:r>
            <w:r>
              <w:rPr>
                <w:color w:val="000000"/>
                <w:sz w:val="20"/>
                <w:lang w:val="en-US"/>
              </w:rPr>
              <w:t>SWIFT</w:t>
            </w:r>
            <w:r>
              <w:rPr>
                <w:color w:val="000000"/>
                <w:sz w:val="20"/>
              </w:rPr>
              <w:t>-сообщения) по переводам:</w:t>
            </w:r>
          </w:p>
          <w:p w14:paraId="0DBE2494" w14:textId="77777777" w:rsidR="000D6B23" w:rsidRDefault="00DF3DB3">
            <w:pPr>
              <w:pStyle w:val="a9"/>
              <w:numPr>
                <w:ilvl w:val="0"/>
                <w:numId w:val="5"/>
              </w:numPr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отправленным Банком не более 1-го месяца назад</w:t>
            </w:r>
          </w:p>
          <w:p w14:paraId="528DF431" w14:textId="77777777" w:rsidR="000D6B23" w:rsidRDefault="00DF3DB3">
            <w:pPr>
              <w:pStyle w:val="a9"/>
              <w:numPr>
                <w:ilvl w:val="0"/>
                <w:numId w:val="5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отправленным Банком более 1-го месяца назад</w:t>
            </w:r>
          </w:p>
          <w:p w14:paraId="2ADDDF02" w14:textId="77777777" w:rsidR="000D6B23" w:rsidRDefault="000D6B23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CC11616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367912F9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 у.е </w:t>
            </w:r>
          </w:p>
          <w:p w14:paraId="5DD9B126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у.е.</w:t>
            </w:r>
          </w:p>
          <w:p w14:paraId="036DDEB8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валюте платежа</w:t>
            </w:r>
          </w:p>
        </w:tc>
      </w:tr>
      <w:tr w:rsidR="000D6B23" w14:paraId="42A7DD2E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67F891" w14:textId="77777777" w:rsidR="000D6B23" w:rsidRDefault="00DF3DB3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3.</w:t>
            </w:r>
            <w:r>
              <w:rPr>
                <w:sz w:val="20"/>
                <w:vertAlign w:val="superscript"/>
                <w:lang w:val="en-US"/>
              </w:rPr>
              <w:t xml:space="preserve"> 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B7BF40" w14:textId="77777777" w:rsidR="000D6B23" w:rsidRDefault="00DF3DB3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Покупка-продажа безналичной иностранной валюты за рубли и конверсия одной иностранной валюты в другую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0B54C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</w:tr>
      <w:tr w:rsidR="000D6B23" w14:paraId="73C5C7BF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DD0CDF" w14:textId="77777777" w:rsidR="000D6B23" w:rsidRDefault="000D6B23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74394B7" w14:textId="77777777" w:rsidR="000D6B23" w:rsidRDefault="00DF3DB3"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 999 999 руб./14 999 дол. США/14 999 ЕВРО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ACF1D1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>8</w:t>
            </w:r>
            <w:r>
              <w:rPr>
                <w:color w:val="000000"/>
                <w:sz w:val="20"/>
              </w:rPr>
              <w:t xml:space="preserve"> % от суммы</w:t>
            </w:r>
          </w:p>
        </w:tc>
      </w:tr>
      <w:tr w:rsidR="000D6B23" w14:paraId="16CC184C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8CEF04" w14:textId="77777777" w:rsidR="000D6B23" w:rsidRDefault="000D6B23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ABA0D0D" w14:textId="77777777" w:rsidR="000D6B23" w:rsidRDefault="00DF3DB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1 000 000 руб./15 000 дол. США/15 000 ЕВРО до 6 999 999 руб./99 999 дол. США/99 999 ЕВРО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35FBA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0,6 % от суммы</w:t>
            </w:r>
          </w:p>
        </w:tc>
      </w:tr>
      <w:tr w:rsidR="000D6B23" w14:paraId="082A5F91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CCD827" w14:textId="77777777" w:rsidR="000D6B23" w:rsidRDefault="000D6B23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38D2105" w14:textId="77777777" w:rsidR="000D6B23" w:rsidRDefault="00DF3DB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7 000 000 руб./100 000 дол. США/100 000 ЕВРО до 13 999 999 руб./199 999 дол. США/199 999 ЕВРО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86FEB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0,5 % от суммы</w:t>
            </w:r>
          </w:p>
        </w:tc>
      </w:tr>
      <w:tr w:rsidR="000D6B23" w14:paraId="700DAFE7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1054E" w14:textId="77777777" w:rsidR="000D6B23" w:rsidRDefault="000D6B23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855740E" w14:textId="77777777" w:rsidR="000D6B23" w:rsidRDefault="00DF3DB3"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свыше 14 000 000 руб./200 000 дол. США/200 000 ЕВРО и выше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1F415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0,25 % от суммы</w:t>
            </w:r>
          </w:p>
        </w:tc>
      </w:tr>
      <w:tr w:rsidR="000D6B23" w14:paraId="411A6D03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22EDF" w14:textId="77777777" w:rsidR="000D6B23" w:rsidRDefault="00DF3DB3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6D07E4" w14:textId="77777777" w:rsidR="000D6B23" w:rsidRDefault="00DF3DB3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Операции по документарным аккредитивам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4785E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</w:tr>
      <w:tr w:rsidR="000D6B23" w14:paraId="57A54269" w14:textId="77777777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DD4F524" w14:textId="77777777" w:rsidR="000D6B23" w:rsidRDefault="00DF3DB3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DCD32E1" w14:textId="77777777" w:rsidR="000D6B23" w:rsidRDefault="00DF3DB3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Экспортные аккредитивы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14:paraId="2425C28C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</w:tr>
      <w:tr w:rsidR="000D6B23" w14:paraId="69CC7B30" w14:textId="77777777">
        <w:tc>
          <w:tcPr>
            <w:tcW w:w="993" w:type="dxa"/>
            <w:shd w:val="clear" w:color="auto" w:fill="FFFFFF"/>
            <w:vAlign w:val="center"/>
          </w:tcPr>
          <w:p w14:paraId="79F18FE8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32AA859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Предварительное авизование аккредитива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893BEB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USD</w:t>
            </w:r>
          </w:p>
        </w:tc>
      </w:tr>
      <w:tr w:rsidR="000D6B23" w14:paraId="65C6CC44" w14:textId="77777777">
        <w:tc>
          <w:tcPr>
            <w:tcW w:w="993" w:type="dxa"/>
            <w:shd w:val="clear" w:color="auto" w:fill="FFFFFF"/>
            <w:vAlign w:val="center"/>
          </w:tcPr>
          <w:p w14:paraId="649ED1F4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BE95E99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Авизование аккредитива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DEEF13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%,</w:t>
            </w:r>
          </w:p>
          <w:p w14:paraId="3D865710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50, max. 5</w:t>
            </w:r>
            <w:r>
              <w:rPr>
                <w:color w:val="000000"/>
                <w:sz w:val="20"/>
                <w:lang w:val="en-US"/>
              </w:rPr>
              <w:t>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49B91E01" w14:textId="77777777">
        <w:tc>
          <w:tcPr>
            <w:tcW w:w="993" w:type="dxa"/>
            <w:shd w:val="clear" w:color="auto" w:fill="FFFFFF"/>
            <w:vAlign w:val="center"/>
          </w:tcPr>
          <w:p w14:paraId="16973A2D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4.1.3.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29F9249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суммы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BBCE5C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%,</w:t>
            </w:r>
          </w:p>
          <w:p w14:paraId="05E8A972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r>
              <w:rPr>
                <w:color w:val="000000"/>
                <w:sz w:val="20"/>
              </w:rPr>
              <w:t xml:space="preserve">max. </w:t>
            </w:r>
            <w:r>
              <w:rPr>
                <w:color w:val="000000"/>
                <w:sz w:val="20"/>
                <w:lang w:val="en-US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3BC778EB" w14:textId="77777777">
        <w:trPr>
          <w:trHeight w:val="319"/>
        </w:trPr>
        <w:tc>
          <w:tcPr>
            <w:tcW w:w="993" w:type="dxa"/>
            <w:shd w:val="clear" w:color="auto" w:fill="FFFFFF"/>
            <w:vAlign w:val="center"/>
          </w:tcPr>
          <w:p w14:paraId="5DC0F0EA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4.1.4.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DE73811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Подтверждение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5ED611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0,2 %,</w:t>
            </w:r>
          </w:p>
          <w:p w14:paraId="6347279C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min.100, </w:t>
            </w:r>
            <w:r>
              <w:rPr>
                <w:color w:val="000000"/>
                <w:sz w:val="20"/>
              </w:rPr>
              <w:t>max.</w:t>
            </w:r>
            <w:r>
              <w:rPr>
                <w:color w:val="000000"/>
                <w:sz w:val="20"/>
                <w:lang w:val="en-US"/>
              </w:rPr>
              <w:t>10 000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2500D434" w14:textId="77777777">
        <w:tc>
          <w:tcPr>
            <w:tcW w:w="993" w:type="dxa"/>
            <w:shd w:val="clear" w:color="auto" w:fill="FFFFFF"/>
            <w:vAlign w:val="center"/>
          </w:tcPr>
          <w:p w14:paraId="6E76A2C4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84F1969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Пролонгация срока действия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8EB3AC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 xml:space="preserve">1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168FC838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r>
              <w:rPr>
                <w:color w:val="000000"/>
                <w:sz w:val="20"/>
              </w:rPr>
              <w:t>max. 5</w:t>
            </w:r>
            <w:r>
              <w:rPr>
                <w:color w:val="000000"/>
                <w:sz w:val="20"/>
                <w:lang w:val="en-US"/>
              </w:rPr>
              <w:t>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4B4ED8F8" w14:textId="77777777">
        <w:trPr>
          <w:trHeight w:val="475"/>
        </w:trPr>
        <w:tc>
          <w:tcPr>
            <w:tcW w:w="993" w:type="dxa"/>
            <w:shd w:val="clear" w:color="auto" w:fill="FFFFFF"/>
            <w:vAlign w:val="center"/>
          </w:tcPr>
          <w:p w14:paraId="2BD989C9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4.1.6.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387B504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Авизование изменений / изменения условий аккредитива</w:t>
            </w:r>
          </w:p>
          <w:p w14:paraId="183841DB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(кроме п.п. 4.1.3., 4.1.5.)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1433B83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50 USD за изменение</w:t>
            </w:r>
          </w:p>
        </w:tc>
      </w:tr>
      <w:tr w:rsidR="000D6B23" w14:paraId="286FEF87" w14:textId="77777777">
        <w:tc>
          <w:tcPr>
            <w:tcW w:w="993" w:type="dxa"/>
            <w:shd w:val="clear" w:color="auto" w:fill="FFFFFF"/>
            <w:vAlign w:val="center"/>
          </w:tcPr>
          <w:p w14:paraId="2AE68DC4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4.1.7.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9D972B7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Дополнительные запросы по аккредитиву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12C081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en-US"/>
              </w:rPr>
              <w:t>0 USD</w:t>
            </w:r>
            <w:r>
              <w:rPr>
                <w:color w:val="000000"/>
                <w:sz w:val="20"/>
              </w:rPr>
              <w:t xml:space="preserve"> за запрос</w:t>
            </w:r>
          </w:p>
        </w:tc>
      </w:tr>
      <w:tr w:rsidR="000D6B23" w14:paraId="0F05019F" w14:textId="77777777">
        <w:tc>
          <w:tcPr>
            <w:tcW w:w="993" w:type="dxa"/>
            <w:shd w:val="clear" w:color="auto" w:fill="FFFFFF"/>
            <w:vAlign w:val="center"/>
          </w:tcPr>
          <w:p w14:paraId="6944DFA3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4.1.8.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12446901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Прием, проверка, отсылка документов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7CF758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 xml:space="preserve">2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0629DCB7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100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r>
              <w:rPr>
                <w:color w:val="000000"/>
                <w:sz w:val="20"/>
              </w:rPr>
              <w:t xml:space="preserve">max. </w:t>
            </w:r>
            <w:r>
              <w:rPr>
                <w:color w:val="000000"/>
                <w:sz w:val="20"/>
                <w:lang w:val="en-US"/>
              </w:rPr>
              <w:t>1 000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49AE8BCC" w14:textId="77777777">
        <w:tc>
          <w:tcPr>
            <w:tcW w:w="993" w:type="dxa"/>
            <w:shd w:val="clear" w:color="auto" w:fill="FFFFFF"/>
            <w:vAlign w:val="center"/>
          </w:tcPr>
          <w:p w14:paraId="4E1BD986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4.1.9.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1D74BC54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расхождение в документах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69A368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en-US"/>
              </w:rPr>
              <w:t>0 USD</w:t>
            </w:r>
            <w:r>
              <w:rPr>
                <w:color w:val="000000"/>
                <w:sz w:val="20"/>
              </w:rPr>
              <w:t xml:space="preserve"> за документ</w:t>
            </w:r>
          </w:p>
        </w:tc>
      </w:tr>
      <w:tr w:rsidR="000D6B23" w14:paraId="53672168" w14:textId="77777777">
        <w:tc>
          <w:tcPr>
            <w:tcW w:w="993" w:type="dxa"/>
            <w:shd w:val="clear" w:color="auto" w:fill="FFFFFF"/>
            <w:vAlign w:val="center"/>
          </w:tcPr>
          <w:p w14:paraId="4835E1BB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4.1.10.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621ADDB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Возврат клиенту документов с расхождениями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178C1D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50 USD</w:t>
            </w:r>
            <w:r>
              <w:rPr>
                <w:color w:val="000000"/>
                <w:sz w:val="20"/>
              </w:rPr>
              <w:t xml:space="preserve"> за комплект</w:t>
            </w:r>
          </w:p>
        </w:tc>
      </w:tr>
      <w:tr w:rsidR="000D6B23" w14:paraId="3DD55AF3" w14:textId="77777777">
        <w:tc>
          <w:tcPr>
            <w:tcW w:w="993" w:type="dxa"/>
            <w:shd w:val="clear" w:color="auto" w:fill="FFFFFF"/>
            <w:vAlign w:val="center"/>
          </w:tcPr>
          <w:p w14:paraId="367969B3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AD8C67A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Запрос исполняющего/подтверждающего банка о согласии принять документы с расхождениями / отправка документов на базе инкассо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4316FB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  <w:lang w:val="en-US"/>
              </w:rPr>
              <w:t>0 USD</w:t>
            </w:r>
            <w:r>
              <w:rPr>
                <w:color w:val="000000"/>
                <w:sz w:val="20"/>
              </w:rPr>
              <w:t xml:space="preserve"> за запрос</w:t>
            </w:r>
          </w:p>
        </w:tc>
      </w:tr>
      <w:tr w:rsidR="000D6B23" w14:paraId="02FAC01F" w14:textId="77777777">
        <w:tc>
          <w:tcPr>
            <w:tcW w:w="993" w:type="dxa"/>
            <w:shd w:val="clear" w:color="auto" w:fill="FFFFFF"/>
            <w:vAlign w:val="center"/>
          </w:tcPr>
          <w:p w14:paraId="3D0EE5DC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7F94EAA1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Перевод аккредитива в пользу другого бенефициара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FA2E28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 xml:space="preserve">2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2EC97E30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r>
              <w:rPr>
                <w:color w:val="000000"/>
                <w:sz w:val="20"/>
              </w:rPr>
              <w:t xml:space="preserve">max. </w:t>
            </w:r>
            <w:r>
              <w:rPr>
                <w:color w:val="000000"/>
                <w:sz w:val="20"/>
                <w:lang w:val="en-US"/>
              </w:rPr>
              <w:t>5 000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1178FA99" w14:textId="77777777">
        <w:tc>
          <w:tcPr>
            <w:tcW w:w="993" w:type="dxa"/>
            <w:shd w:val="clear" w:color="auto" w:fill="FFFFFF"/>
            <w:vAlign w:val="center"/>
          </w:tcPr>
          <w:p w14:paraId="68A92014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4.1.13.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B408FA9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Акцепт тратт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D4228F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 xml:space="preserve">1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033E8B77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r>
              <w:rPr>
                <w:color w:val="000000"/>
                <w:sz w:val="20"/>
              </w:rPr>
              <w:t xml:space="preserve">max. </w:t>
            </w:r>
            <w:r>
              <w:rPr>
                <w:color w:val="000000"/>
                <w:sz w:val="20"/>
                <w:lang w:val="en-US"/>
              </w:rPr>
              <w:t>1 000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15DB2F54" w14:textId="7777777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14:paraId="6932730F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14:paraId="4F74EF20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Аннуляция безотзывного аккредитива до истечения его срока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66EF2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en-US"/>
              </w:rPr>
              <w:t>0 USD</w:t>
            </w:r>
          </w:p>
        </w:tc>
      </w:tr>
      <w:tr w:rsidR="000D6B23" w14:paraId="14F7AE0F" w14:textId="77777777">
        <w:tc>
          <w:tcPr>
            <w:tcW w:w="993" w:type="dxa"/>
            <w:tcBorders>
              <w:bottom w:val="nil"/>
            </w:tcBorders>
            <w:shd w:val="clear" w:color="auto" w:fill="FFFFFF"/>
          </w:tcPr>
          <w:p w14:paraId="14B37532" w14:textId="77777777" w:rsidR="000D6B23" w:rsidRDefault="00DF3DB3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4.2.</w:t>
            </w:r>
          </w:p>
        </w:tc>
        <w:tc>
          <w:tcPr>
            <w:tcW w:w="6946" w:type="dxa"/>
            <w:tcBorders>
              <w:bottom w:val="nil"/>
              <w:right w:val="nil"/>
            </w:tcBorders>
            <w:shd w:val="clear" w:color="auto" w:fill="FFFFFF"/>
          </w:tcPr>
          <w:p w14:paraId="43A3C42C" w14:textId="77777777" w:rsidR="000D6B23" w:rsidRDefault="00DF3DB3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Импортные аккредитивы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CA9B0FC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</w:tc>
      </w:tr>
      <w:tr w:rsidR="000D6B23" w14:paraId="40425908" w14:textId="77777777">
        <w:tc>
          <w:tcPr>
            <w:tcW w:w="993" w:type="dxa"/>
            <w:tcBorders>
              <w:bottom w:val="nil"/>
            </w:tcBorders>
            <w:shd w:val="clear" w:color="auto" w:fill="FFFFFF"/>
          </w:tcPr>
          <w:p w14:paraId="7CDD2852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4.2.1.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 w14:paraId="4B60DECE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Открытие аккредитива (за квартал или его часть)</w:t>
            </w:r>
          </w:p>
          <w:p w14:paraId="5E5058FB" w14:textId="77777777" w:rsidR="000D6B23" w:rsidRDefault="00DF3DB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с покрытием, неподтвержденного </w:t>
            </w:r>
          </w:p>
          <w:p w14:paraId="4B726E59" w14:textId="77777777" w:rsidR="000D6B23" w:rsidRDefault="000D6B23">
            <w:pPr>
              <w:shd w:val="clear" w:color="auto" w:fill="FFFFFF"/>
              <w:rPr>
                <w:color w:val="000000"/>
                <w:sz w:val="20"/>
              </w:rPr>
            </w:pPr>
          </w:p>
          <w:p w14:paraId="00002C05" w14:textId="77777777" w:rsidR="000D6B23" w:rsidRDefault="00DF3DB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с покрытием, с подтверждением иностранного банка</w:t>
            </w:r>
          </w:p>
          <w:p w14:paraId="21A56D92" w14:textId="77777777" w:rsidR="000D6B23" w:rsidRDefault="000D6B23">
            <w:pPr>
              <w:shd w:val="clear" w:color="auto" w:fill="FFFFFF"/>
              <w:rPr>
                <w:color w:val="000000"/>
                <w:sz w:val="20"/>
              </w:rPr>
            </w:pPr>
          </w:p>
          <w:p w14:paraId="626944E4" w14:textId="77777777" w:rsidR="000D6B23" w:rsidRDefault="00DF3DB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непокрытого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B84D80F" w14:textId="77777777" w:rsidR="000D6B23" w:rsidRDefault="000D6B23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3261B39B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0,2 %,</w:t>
            </w:r>
          </w:p>
          <w:p w14:paraId="69341A65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min. 50, max. 5 000 USD</w:t>
            </w:r>
          </w:p>
          <w:p w14:paraId="0EE593C6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0,3 %,</w:t>
            </w:r>
          </w:p>
          <w:p w14:paraId="1862C8CE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min.100, max.10 000 USD</w:t>
            </w:r>
          </w:p>
          <w:p w14:paraId="20BE5151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отд. соглашению</w:t>
            </w:r>
          </w:p>
        </w:tc>
      </w:tr>
      <w:tr w:rsidR="000D6B23" w14:paraId="133A297B" w14:textId="7777777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14:paraId="4C5E621F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4.2.2.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14:paraId="5BE70D69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суммы аккредитива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A604B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254CED59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>,</w:t>
            </w:r>
            <w:r>
              <w:rPr>
                <w:color w:val="000000"/>
                <w:sz w:val="20"/>
              </w:rPr>
              <w:t xml:space="preserve"> max. </w:t>
            </w:r>
            <w:r>
              <w:rPr>
                <w:color w:val="000000"/>
                <w:sz w:val="20"/>
                <w:lang w:val="en-US"/>
              </w:rPr>
              <w:t>1 000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3EFD7551" w14:textId="7777777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14:paraId="3956055D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4.2.3.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14:paraId="341884AC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Пролонгация срока действия аккредитива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83B1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2E16E289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>,</w:t>
            </w:r>
            <w:r>
              <w:rPr>
                <w:color w:val="000000"/>
                <w:sz w:val="20"/>
              </w:rPr>
              <w:t xml:space="preserve"> max. </w:t>
            </w:r>
            <w:r>
              <w:rPr>
                <w:color w:val="000000"/>
                <w:sz w:val="20"/>
                <w:lang w:val="en-US"/>
              </w:rPr>
              <w:t>1 000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33480049" w14:textId="7777777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14:paraId="1C8A6C36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14:paraId="0566078C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Изменение / авизование изменений условия аккредитива</w:t>
            </w:r>
          </w:p>
          <w:p w14:paraId="363C349E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(кроме п.п. 4.2.2., 4.2.3.)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B5210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en-US"/>
              </w:rPr>
              <w:t>0 USD</w:t>
            </w:r>
            <w:r>
              <w:rPr>
                <w:color w:val="000000"/>
                <w:sz w:val="20"/>
              </w:rPr>
              <w:t xml:space="preserve"> за изменение</w:t>
            </w:r>
          </w:p>
        </w:tc>
      </w:tr>
      <w:tr w:rsidR="000D6B23" w14:paraId="5AB6DD4E" w14:textId="7777777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14:paraId="6C3FCD81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4.2.5.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14:paraId="66BBB7A9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Проверка документов / акцепт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1BA84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6DDD37E9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>, max</w:t>
            </w:r>
            <w:r>
              <w:rPr>
                <w:color w:val="000000"/>
                <w:sz w:val="20"/>
              </w:rPr>
              <w:t>. 1 0</w:t>
            </w:r>
            <w:r>
              <w:rPr>
                <w:color w:val="000000"/>
                <w:sz w:val="20"/>
                <w:lang w:val="en-US"/>
              </w:rPr>
              <w:t>00 USD</w:t>
            </w:r>
          </w:p>
        </w:tc>
      </w:tr>
      <w:tr w:rsidR="000D6B23" w14:paraId="556CABFF" w14:textId="7777777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14:paraId="3454D653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4.2.6.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14:paraId="35AEF197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расхождение в представленных документах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6F39E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50 USD</w:t>
            </w:r>
            <w:r>
              <w:rPr>
                <w:color w:val="000000"/>
                <w:sz w:val="20"/>
              </w:rPr>
              <w:t xml:space="preserve"> за документ</w:t>
            </w:r>
          </w:p>
        </w:tc>
      </w:tr>
      <w:tr w:rsidR="000D6B23" w14:paraId="46771F2E" w14:textId="77777777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0F26EF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557BBC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 по аккредитиву (в случае исполнения аккредитива)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8BE20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6E22C1F1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.100</w:t>
            </w:r>
            <w:r>
              <w:rPr>
                <w:color w:val="000000"/>
                <w:sz w:val="20"/>
                <w:lang w:val="en-US"/>
              </w:rPr>
              <w:t>, max</w:t>
            </w:r>
            <w:r>
              <w:rPr>
                <w:color w:val="000000"/>
                <w:sz w:val="20"/>
              </w:rPr>
              <w:t>.10 0</w:t>
            </w:r>
            <w:r>
              <w:rPr>
                <w:color w:val="000000"/>
                <w:sz w:val="20"/>
                <w:lang w:val="en-US"/>
              </w:rPr>
              <w:t>00 USD</w:t>
            </w:r>
          </w:p>
        </w:tc>
      </w:tr>
      <w:tr w:rsidR="000D6B23" w14:paraId="0CB1BF7C" w14:textId="77777777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F3FF73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4.2.8.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9BD384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Рамбурсирование по инструкциям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E48A5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6D05A5AD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>, max</w:t>
            </w:r>
            <w:r>
              <w:rPr>
                <w:color w:val="000000"/>
                <w:sz w:val="20"/>
              </w:rPr>
              <w:t>. 5</w:t>
            </w:r>
            <w:r>
              <w:rPr>
                <w:color w:val="000000"/>
                <w:sz w:val="20"/>
                <w:lang w:val="en-US"/>
              </w:rPr>
              <w:t>00 USD</w:t>
            </w:r>
          </w:p>
        </w:tc>
      </w:tr>
      <w:tr w:rsidR="000D6B23" w14:paraId="00F6E3F8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B9F3D" w14:textId="77777777" w:rsidR="000D6B23" w:rsidRDefault="00DF3DB3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E89A90" w14:textId="77777777" w:rsidR="000D6B23" w:rsidRDefault="00DF3DB3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Гарантийные операции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E5104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</w:tr>
      <w:tr w:rsidR="000D6B23" w14:paraId="3B820E32" w14:textId="77777777">
        <w:tc>
          <w:tcPr>
            <w:tcW w:w="993" w:type="dxa"/>
            <w:shd w:val="clear" w:color="auto" w:fill="FFFFFF"/>
            <w:vAlign w:val="center"/>
          </w:tcPr>
          <w:p w14:paraId="1A944895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5.1.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5B14B67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Выпуск банковской гарантии</w:t>
            </w:r>
          </w:p>
        </w:tc>
        <w:tc>
          <w:tcPr>
            <w:tcW w:w="2551" w:type="dxa"/>
            <w:shd w:val="clear" w:color="auto" w:fill="auto"/>
          </w:tcPr>
          <w:p w14:paraId="3DA69A81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договоренности</w:t>
            </w:r>
          </w:p>
        </w:tc>
      </w:tr>
      <w:tr w:rsidR="000D6B23" w14:paraId="7C09A181" w14:textId="77777777">
        <w:tc>
          <w:tcPr>
            <w:tcW w:w="993" w:type="dxa"/>
            <w:shd w:val="clear" w:color="auto" w:fill="FFFFFF"/>
            <w:vAlign w:val="center"/>
          </w:tcPr>
          <w:p w14:paraId="07676B02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2580F336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Предварительное авизование гарантии</w:t>
            </w:r>
          </w:p>
        </w:tc>
        <w:tc>
          <w:tcPr>
            <w:tcW w:w="2551" w:type="dxa"/>
            <w:shd w:val="clear" w:color="auto" w:fill="auto"/>
          </w:tcPr>
          <w:p w14:paraId="5EFF1D08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6D093357" w14:textId="77777777">
        <w:tc>
          <w:tcPr>
            <w:tcW w:w="993" w:type="dxa"/>
            <w:shd w:val="clear" w:color="auto" w:fill="FFFFFF"/>
            <w:vAlign w:val="center"/>
          </w:tcPr>
          <w:p w14:paraId="1885DDC2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29913BF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Авизование гарантии</w:t>
            </w:r>
          </w:p>
        </w:tc>
        <w:tc>
          <w:tcPr>
            <w:tcW w:w="2551" w:type="dxa"/>
            <w:shd w:val="clear" w:color="auto" w:fill="auto"/>
          </w:tcPr>
          <w:p w14:paraId="2597700A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0,15 %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3DB1E774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min.</w:t>
            </w:r>
            <w:r>
              <w:rPr>
                <w:color w:val="000000"/>
                <w:sz w:val="20"/>
              </w:rPr>
              <w:t xml:space="preserve"> 50,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. 200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6C4D5863" w14:textId="77777777">
        <w:tc>
          <w:tcPr>
            <w:tcW w:w="993" w:type="dxa"/>
            <w:shd w:val="clear" w:color="auto" w:fill="FFFFFF"/>
            <w:vAlign w:val="center"/>
          </w:tcPr>
          <w:p w14:paraId="15038785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5.4.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372B6FC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Изменение условий (за исключением п. 5.6.)</w:t>
            </w:r>
          </w:p>
        </w:tc>
        <w:tc>
          <w:tcPr>
            <w:tcW w:w="2551" w:type="dxa"/>
            <w:shd w:val="clear" w:color="auto" w:fill="auto"/>
          </w:tcPr>
          <w:p w14:paraId="22E2A7D5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5AEACCF2" w14:textId="77777777">
        <w:tc>
          <w:tcPr>
            <w:tcW w:w="993" w:type="dxa"/>
            <w:shd w:val="clear" w:color="auto" w:fill="FFFFFF"/>
            <w:vAlign w:val="center"/>
          </w:tcPr>
          <w:p w14:paraId="6E44CF24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0CB779C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Аннулирование гарантии</w:t>
            </w:r>
          </w:p>
        </w:tc>
        <w:tc>
          <w:tcPr>
            <w:tcW w:w="2551" w:type="dxa"/>
            <w:shd w:val="clear" w:color="auto" w:fill="auto"/>
          </w:tcPr>
          <w:p w14:paraId="78B88C49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58D2A383" w14:textId="77777777">
        <w:tc>
          <w:tcPr>
            <w:tcW w:w="993" w:type="dxa"/>
            <w:shd w:val="clear" w:color="auto" w:fill="FFFFFF"/>
            <w:vAlign w:val="center"/>
          </w:tcPr>
          <w:p w14:paraId="7CC546A3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5.6.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733DC8B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суммы или срока гарантии</w:t>
            </w:r>
          </w:p>
        </w:tc>
        <w:tc>
          <w:tcPr>
            <w:tcW w:w="2551" w:type="dxa"/>
            <w:shd w:val="clear" w:color="auto" w:fill="auto"/>
          </w:tcPr>
          <w:p w14:paraId="5BA087C0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0,25 %,</w:t>
            </w:r>
          </w:p>
          <w:p w14:paraId="3884C6FD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. 50,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. 1 000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278DDB88" w14:textId="77777777">
        <w:trPr>
          <w:trHeight w:val="32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D7BCFF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7A4566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Прием, проверка и отсылка документов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BC52DD3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0,1 %,</w:t>
            </w:r>
          </w:p>
          <w:p w14:paraId="167BD457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min.</w:t>
            </w:r>
            <w:r>
              <w:rPr>
                <w:color w:val="000000"/>
                <w:sz w:val="20"/>
              </w:rPr>
              <w:t xml:space="preserve"> 50,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. 500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3CA75D19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BC6A7" w14:textId="77777777" w:rsidR="000D6B23" w:rsidRDefault="00DF3DB3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70AAC5" w14:textId="77777777" w:rsidR="000D6B23" w:rsidRDefault="00DF3DB3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Инкассо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0097" w14:textId="77777777" w:rsidR="000D6B23" w:rsidRDefault="000D6B23">
            <w:pPr>
              <w:rPr>
                <w:color w:val="000000"/>
                <w:sz w:val="20"/>
              </w:rPr>
            </w:pPr>
          </w:p>
        </w:tc>
      </w:tr>
      <w:tr w:rsidR="000D6B23" w14:paraId="2C868915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BAB636B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911E9D1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Чистое инкассо чеков, векселей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43F122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0,2 %, </w:t>
            </w: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 50 </w:t>
            </w:r>
            <w:r>
              <w:rPr>
                <w:color w:val="000000"/>
                <w:sz w:val="20"/>
                <w:lang w:val="en-US"/>
              </w:rPr>
              <w:t>USD</w:t>
            </w:r>
            <w:r>
              <w:rPr>
                <w:color w:val="000000"/>
                <w:sz w:val="20"/>
              </w:rPr>
              <w:t xml:space="preserve"> + комиссии банков</w:t>
            </w:r>
          </w:p>
        </w:tc>
      </w:tr>
      <w:tr w:rsidR="000D6B23" w14:paraId="18DDE969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45BB67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3330EA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Документарное инкассо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CE85A53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</w:tc>
      </w:tr>
      <w:tr w:rsidR="000D6B23" w14:paraId="097FF65C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503105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375586B" w14:textId="77777777" w:rsidR="000D6B23" w:rsidRDefault="00DF3DB3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прием, проверка и отсылка документов для платежа и/или акцепта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DE547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0,2 %,</w:t>
            </w:r>
          </w:p>
          <w:p w14:paraId="20E1978E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. 50, </w:t>
            </w:r>
            <w:r>
              <w:rPr>
                <w:color w:val="000000"/>
                <w:sz w:val="20"/>
                <w:lang w:val="en-US"/>
              </w:rPr>
              <w:t>max.</w:t>
            </w:r>
            <w:r>
              <w:rPr>
                <w:color w:val="000000"/>
                <w:sz w:val="20"/>
              </w:rPr>
              <w:t xml:space="preserve"> 200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7CF3867D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1ADDC0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5AB9B650" w14:textId="77777777" w:rsidR="000D6B23" w:rsidRDefault="00DF3DB3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выдача документов против акцепта или платежа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2193F14F" w14:textId="77777777" w:rsidR="000D6B23" w:rsidRDefault="00DF3D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0,2 %</w:t>
            </w:r>
            <w:r>
              <w:rPr>
                <w:color w:val="000000"/>
                <w:sz w:val="20"/>
                <w:lang w:val="en-US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</w:p>
          <w:p w14:paraId="439D19CC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. 50,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 200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66609B63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7B7262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14:paraId="0BDFCE94" w14:textId="77777777" w:rsidR="000D6B23" w:rsidRDefault="00DF3DB3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выдача/отсылка документов для выдачи без акцепта или платежа</w:t>
            </w:r>
          </w:p>
        </w:tc>
        <w:tc>
          <w:tcPr>
            <w:tcW w:w="2551" w:type="dxa"/>
            <w:shd w:val="clear" w:color="auto" w:fill="auto"/>
          </w:tcPr>
          <w:p w14:paraId="2404C75A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44515270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36210C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14:paraId="6E9E9B67" w14:textId="77777777" w:rsidR="000D6B23" w:rsidRDefault="00DF3DB3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неоплаченных документов</w:t>
            </w:r>
          </w:p>
        </w:tc>
        <w:tc>
          <w:tcPr>
            <w:tcW w:w="2551" w:type="dxa"/>
            <w:shd w:val="clear" w:color="auto" w:fill="auto"/>
          </w:tcPr>
          <w:p w14:paraId="55BCBAA6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583FE6C5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D46E3F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14:paraId="369665BE" w14:textId="77777777" w:rsidR="000D6B23" w:rsidRDefault="00DF3DB3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изменение условий или аннуляция инкассового поручения</w:t>
            </w:r>
          </w:p>
        </w:tc>
        <w:tc>
          <w:tcPr>
            <w:tcW w:w="2551" w:type="dxa"/>
            <w:shd w:val="clear" w:color="auto" w:fill="auto"/>
          </w:tcPr>
          <w:p w14:paraId="42C9F16E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3829899E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4FD4B" w14:textId="77777777" w:rsidR="000D6B23" w:rsidRDefault="000D6B2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56F5E509" w14:textId="77777777" w:rsidR="000D6B23" w:rsidRDefault="00DF3DB3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запрос о неплатеже по инкассо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2606C5A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0D6B23" w14:paraId="0D15F2A3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152D5" w14:textId="77777777" w:rsidR="000D6B23" w:rsidRDefault="00DF3DB3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7</w:t>
            </w:r>
            <w:r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238673" w14:textId="77777777" w:rsidR="000D6B23" w:rsidRDefault="00DF3DB3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9D826" w14:textId="77777777" w:rsidR="000D6B23" w:rsidRDefault="000D6B23">
            <w:pPr>
              <w:rPr>
                <w:color w:val="000000"/>
                <w:sz w:val="20"/>
              </w:rPr>
            </w:pPr>
          </w:p>
        </w:tc>
      </w:tr>
      <w:tr w:rsidR="000D6B23" w14:paraId="0945B2A6" w14:textId="7777777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14:paraId="1E0A1FF9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7</w:t>
            </w:r>
            <w:r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79553F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Подтверждение правильности телексного ключа для третьих банков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1AC817CC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  <w:r>
              <w:rPr>
                <w:color w:val="000000"/>
                <w:sz w:val="20"/>
              </w:rPr>
              <w:t xml:space="preserve"> за документ</w:t>
            </w:r>
          </w:p>
        </w:tc>
      </w:tr>
      <w:tr w:rsidR="000D6B23" w14:paraId="78F8C452" w14:textId="77777777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E32CFF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7</w:t>
            </w:r>
            <w:r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42104D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Сообщение по просьбе клиента Банка в адрес контрагента по контракту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8780F65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15 </w:t>
            </w:r>
            <w:r>
              <w:rPr>
                <w:color w:val="000000"/>
                <w:sz w:val="20"/>
                <w:lang w:val="en-US"/>
              </w:rPr>
              <w:t>USD</w:t>
            </w:r>
            <w:r>
              <w:rPr>
                <w:color w:val="000000"/>
                <w:sz w:val="20"/>
              </w:rPr>
              <w:t xml:space="preserve"> за лист </w:t>
            </w:r>
          </w:p>
          <w:p w14:paraId="60F38316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(в т.ч. НДС)</w:t>
            </w:r>
          </w:p>
        </w:tc>
      </w:tr>
      <w:tr w:rsidR="000D6B23" w14:paraId="67E40024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07C1D" w14:textId="77777777" w:rsidR="000D6B23" w:rsidRDefault="00DF3DB3">
            <w:pPr>
              <w:jc w:val="both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F66E55" w14:textId="77777777" w:rsidR="000D6B23" w:rsidRDefault="00DF3DB3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Операции по валютному контролю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67DA" w14:textId="77777777" w:rsidR="000D6B23" w:rsidRDefault="000D6B23">
            <w:pPr>
              <w:rPr>
                <w:b/>
                <w:color w:val="000000"/>
                <w:sz w:val="20"/>
              </w:rPr>
            </w:pPr>
          </w:p>
        </w:tc>
      </w:tr>
      <w:tr w:rsidR="000D6B23" w14:paraId="39E9A8F6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E65F4A" w14:textId="77777777" w:rsidR="000D6B23" w:rsidRDefault="00DF3DB3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8.1</w:t>
            </w:r>
            <w:r>
              <w:rPr>
                <w:color w:val="000000"/>
                <w:sz w:val="20"/>
              </w:rPr>
              <w:t>.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2572D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</w:t>
            </w:r>
            <w:r>
              <w:rPr>
                <w:sz w:val="20"/>
              </w:rPr>
              <w:t xml:space="preserve">Банком функций агента валютного </w:t>
            </w:r>
            <w:r>
              <w:rPr>
                <w:color w:val="000000"/>
                <w:sz w:val="20"/>
              </w:rPr>
              <w:t xml:space="preserve">контроля </w:t>
            </w:r>
            <w:r>
              <w:rPr>
                <w:sz w:val="20"/>
              </w:rPr>
              <w:t>по контрактам (кредитным</w:t>
            </w:r>
            <w:r>
              <w:rPr>
                <w:color w:val="000000"/>
                <w:sz w:val="20"/>
              </w:rPr>
              <w:t xml:space="preserve"> договорам) </w:t>
            </w:r>
            <w:r>
              <w:rPr>
                <w:sz w:val="20"/>
              </w:rPr>
              <w:t>между резидентами и нерезидентами, поставленным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2327" w14:textId="77777777" w:rsidR="000D6B23" w:rsidRDefault="00DF3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0,15% от суммы операции, не менее 1 000 руб., не более 50 000 руб.</w:t>
            </w:r>
          </w:p>
          <w:p w14:paraId="1C4C65CA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(в т.ч. НДС)</w:t>
            </w:r>
          </w:p>
        </w:tc>
      </w:tr>
      <w:tr w:rsidR="000D6B23" w14:paraId="7E28A2CC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3B025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95FEC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Проверка документов валютного контроля, представленных в Банк 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AA77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руб. (в т.ч. НДС)</w:t>
            </w:r>
          </w:p>
          <w:p w14:paraId="656566E1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документ</w:t>
            </w:r>
          </w:p>
        </w:tc>
      </w:tr>
      <w:tr w:rsidR="000D6B23" w14:paraId="1F809928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A5CE0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8.3.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9E573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</w:t>
            </w:r>
            <w:r>
              <w:rPr>
                <w:sz w:val="20"/>
              </w:rPr>
              <w:t xml:space="preserve">Банком функций агента валютного </w:t>
            </w:r>
            <w:r>
              <w:rPr>
                <w:color w:val="000000"/>
                <w:sz w:val="20"/>
              </w:rPr>
              <w:t xml:space="preserve">контроля </w:t>
            </w:r>
            <w:r>
              <w:rPr>
                <w:sz w:val="20"/>
              </w:rPr>
              <w:t>по операциям</w:t>
            </w:r>
            <w:r>
              <w:rPr>
                <w:color w:val="000000"/>
                <w:sz w:val="20"/>
              </w:rPr>
              <w:t xml:space="preserve"> резидентов</w:t>
            </w:r>
            <w:r>
              <w:rPr>
                <w:sz w:val="20"/>
              </w:rPr>
              <w:t>, подлежащим валютному контролю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(списание и зачисление), без постановки контракта (кредитного договора) на учет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5229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0,15 % </w:t>
            </w:r>
            <w:r>
              <w:rPr>
                <w:sz w:val="20"/>
              </w:rPr>
              <w:t>от суммы операции, не менее 500 руб., не более 10 000 руб.</w:t>
            </w:r>
            <w:r>
              <w:rPr>
                <w:color w:val="000000"/>
                <w:sz w:val="20"/>
              </w:rPr>
              <w:t xml:space="preserve"> (в т.ч. НДС).</w:t>
            </w:r>
          </w:p>
        </w:tc>
      </w:tr>
      <w:tr w:rsidR="000D6B23" w14:paraId="5E14F6DC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805818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8.4.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04BEA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Выдача по письменному запросу Клиента Ведомости банковского контроля по контракту </w:t>
            </w:r>
            <w:r>
              <w:rPr>
                <w:color w:val="000000"/>
                <w:sz w:val="20"/>
              </w:rPr>
              <w:t>(кредитному договору), поставленному на учет в Банке:</w:t>
            </w:r>
          </w:p>
          <w:p w14:paraId="252D1684" w14:textId="77777777" w:rsidR="000D6B23" w:rsidRDefault="00DF3DB3">
            <w:pPr>
              <w:pStyle w:val="a9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в электронном виде</w:t>
            </w:r>
          </w:p>
          <w:p w14:paraId="4DC59CDF" w14:textId="77777777" w:rsidR="000D6B23" w:rsidRDefault="000D6B23">
            <w:pPr>
              <w:ind w:left="360"/>
              <w:jc w:val="both"/>
              <w:rPr>
                <w:color w:val="000000"/>
                <w:sz w:val="20"/>
              </w:rPr>
            </w:pPr>
          </w:p>
          <w:p w14:paraId="311FE576" w14:textId="77777777" w:rsidR="000D6B23" w:rsidRDefault="000D6B23">
            <w:pPr>
              <w:ind w:left="360"/>
              <w:jc w:val="both"/>
              <w:rPr>
                <w:color w:val="000000"/>
                <w:sz w:val="20"/>
              </w:rPr>
            </w:pPr>
          </w:p>
          <w:p w14:paraId="2FB2C087" w14:textId="77777777" w:rsidR="000D6B23" w:rsidRDefault="00DF3DB3">
            <w:pPr>
              <w:pStyle w:val="a9"/>
              <w:numPr>
                <w:ilvl w:val="0"/>
                <w:numId w:val="6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BAA7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0655A10B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1E0FC697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руб. (в т.ч. НДС)</w:t>
            </w:r>
          </w:p>
          <w:p w14:paraId="5E424D0B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документ</w:t>
            </w:r>
          </w:p>
          <w:p w14:paraId="3092960F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029388FB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 руб. (в т.ч. НДС)</w:t>
            </w:r>
          </w:p>
          <w:p w14:paraId="70FABC41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документ</w:t>
            </w:r>
          </w:p>
        </w:tc>
      </w:tr>
      <w:tr w:rsidR="000D6B23" w14:paraId="0BF00F6D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4F4065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640CE" w14:textId="77777777" w:rsidR="000D6B23" w:rsidRDefault="00DF3DB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Постановка на учет / принятие на обслуживание контракта (кредитного договора), внесение изменений в раздел I ведомости банковского контроля по контрактам (кредитным договорам), поставленным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D7B4" w14:textId="77777777" w:rsidR="000D6B23" w:rsidRDefault="00DF3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2 000 руб. (в т.ч. НДС)</w:t>
            </w:r>
          </w:p>
        </w:tc>
      </w:tr>
      <w:tr w:rsidR="000D6B23" w14:paraId="413C07EE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8C85D1" w14:textId="77777777" w:rsidR="000D6B23" w:rsidRDefault="00DF3DB3">
            <w:pPr>
              <w:jc w:val="both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8.</w:t>
            </w: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  <w:lang w:val="en-US"/>
              </w:rPr>
              <w:t>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665C4" w14:textId="77777777" w:rsidR="000D6B23" w:rsidRDefault="00DF3D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Снятие с учета </w:t>
            </w:r>
            <w:r>
              <w:rPr>
                <w:color w:val="000000"/>
                <w:sz w:val="20"/>
              </w:rPr>
              <w:t>контракта (кредитного договора), поставленного на учет в Банке</w:t>
            </w:r>
            <w:r>
              <w:rPr>
                <w:sz w:val="20"/>
              </w:rPr>
              <w:t>:</w:t>
            </w:r>
          </w:p>
          <w:p w14:paraId="57AAC494" w14:textId="77777777" w:rsidR="000D6B23" w:rsidRDefault="00DF3DB3">
            <w:pPr>
              <w:pStyle w:val="a9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связи с переводом на обслуживание </w:t>
            </w:r>
            <w:r>
              <w:rPr>
                <w:sz w:val="20"/>
              </w:rPr>
              <w:t>в другой уполномоченный банк (по заявлению Клиента)</w:t>
            </w:r>
          </w:p>
          <w:p w14:paraId="4D443A55" w14:textId="77777777" w:rsidR="000D6B23" w:rsidRDefault="00DF3DB3">
            <w:pPr>
              <w:pStyle w:val="a9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в связи с закрытием всех расчетных счетов Клиента в Банке по инициативе Клиента (кроме контрактов, дата завершения исполнения обязательств по которым истекла)</w:t>
            </w:r>
          </w:p>
          <w:p w14:paraId="4D7E9D2E" w14:textId="77777777" w:rsidR="000D6B23" w:rsidRDefault="00DF3DB3">
            <w:pPr>
              <w:pStyle w:val="a9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 связи с переводом на обслуживание в другой уполномоченный банк при условии наличия подтверждающих документов в ведомости банковского контроля, но отсутствии платежей по контракту 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C06F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53C32A2E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013607F9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10 000 руб. (в т.ч. НДС)</w:t>
            </w:r>
          </w:p>
          <w:p w14:paraId="10DC8618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771107C1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8 000 руб. (в т.ч. НДС)</w:t>
            </w:r>
          </w:p>
          <w:p w14:paraId="636375ED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79B00299" w14:textId="77777777" w:rsidR="000D6B23" w:rsidRDefault="000D6B23">
            <w:pPr>
              <w:jc w:val="center"/>
              <w:rPr>
                <w:color w:val="000000"/>
                <w:sz w:val="20"/>
              </w:rPr>
            </w:pPr>
          </w:p>
          <w:p w14:paraId="7060B14C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0,15% от суммы неоплаченных подтверждающих документов,</w:t>
            </w:r>
          </w:p>
          <w:p w14:paraId="487EAB6B" w14:textId="77777777" w:rsidR="000D6B23" w:rsidRDefault="00DF3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700 руб., не более 40 000 руб.</w:t>
            </w:r>
          </w:p>
          <w:p w14:paraId="3E82F69F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(в т.ч. НДС)</w:t>
            </w:r>
          </w:p>
        </w:tc>
      </w:tr>
      <w:tr w:rsidR="000D6B23" w14:paraId="767B846A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90AF4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61625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Консультации Клиентов по порядку заполнения документов валютного контроля, условиям расчетов по внешнеторговым контрактам, действующему валютному законодательству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6BAD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0D6B23" w14:paraId="0CA778A7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3DC07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8.8.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CECC1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Предоставление дубликатов и копий документов из досье валютного контроля, заверенных Банком, по запросу Клиента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9DD3" w14:textId="77777777" w:rsidR="000D6B23" w:rsidRDefault="00DF3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 руб. (в т.ч. НДС)</w:t>
            </w:r>
          </w:p>
          <w:p w14:paraId="068A8F48" w14:textId="77777777" w:rsidR="000D6B23" w:rsidRDefault="00DF3DB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за каждый документ</w:t>
            </w:r>
          </w:p>
        </w:tc>
      </w:tr>
      <w:tr w:rsidR="000D6B23" w14:paraId="7DF029F8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C5AB0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FD85F" w14:textId="77777777" w:rsidR="000D6B23" w:rsidRDefault="00DF3D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Составление сотрудником Банка форм учета по валютным операциям, сведений о контракте, сведений о валютных операциях, а также поручений на покупку (продажу), конверсию иностранной валюты, заявления на перевод иностранной валюты и распоряжения о списании иностранной валюты с транзитного валютного счета по заявлению Клиента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8476" w14:textId="77777777" w:rsidR="000D6B23" w:rsidRDefault="00DF3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 руб. (в т.ч. НДС)</w:t>
            </w:r>
          </w:p>
          <w:p w14:paraId="2DD27571" w14:textId="77777777" w:rsidR="000D6B23" w:rsidRDefault="00DF3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каждый документ</w:t>
            </w:r>
          </w:p>
        </w:tc>
      </w:tr>
      <w:tr w:rsidR="000D6B23" w14:paraId="26150626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6F899" w14:textId="77777777" w:rsidR="000D6B23" w:rsidRDefault="00DF3DB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8.10.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BAF78" w14:textId="77777777" w:rsidR="000D6B23" w:rsidRDefault="00DF3DB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Внесение изменений в документы валютного контроля, формы учета по валютным операциям, ранее представленные Клиентом и учтенные Банком в ведомости банковского контроля (включая корректировку ожидаемых сроков)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56AE" w14:textId="77777777" w:rsidR="000D6B23" w:rsidRDefault="00DF3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руб. за каждое изменение (в т.ч. НДС)</w:t>
            </w:r>
          </w:p>
        </w:tc>
      </w:tr>
      <w:tr w:rsidR="000D6B23" w14:paraId="1BA05A15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9B317" w14:textId="77777777" w:rsidR="000D6B23" w:rsidRDefault="00DF3DB3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783BEF" w14:textId="77777777" w:rsidR="000D6B23" w:rsidRDefault="00DF3DB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Кассовое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EEFE" w14:textId="77777777" w:rsidR="000D6B23" w:rsidRDefault="000D6B23">
            <w:pPr>
              <w:jc w:val="center"/>
              <w:rPr>
                <w:b/>
                <w:sz w:val="20"/>
              </w:rPr>
            </w:pPr>
          </w:p>
        </w:tc>
      </w:tr>
      <w:tr w:rsidR="000D6B23" w14:paraId="697F07F9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CA49D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42073" w14:textId="77777777" w:rsidR="000D6B23" w:rsidRDefault="00DF3D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Выдача со счета Клиента наличной иностранной валюты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8BF4" w14:textId="77777777" w:rsidR="000D6B23" w:rsidRDefault="00DF3D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1 %, </w:t>
            </w:r>
            <w:r>
              <w:rPr>
                <w:sz w:val="20"/>
                <w:lang w:val="en-US"/>
              </w:rPr>
              <w:t>min 5 USD/EUR</w:t>
            </w:r>
          </w:p>
        </w:tc>
      </w:tr>
      <w:tr w:rsidR="000D6B23" w14:paraId="561070B4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1D0DF" w14:textId="77777777" w:rsidR="000D6B23" w:rsidRDefault="00DF3D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6C6B0" w14:textId="77777777" w:rsidR="000D6B23" w:rsidRDefault="00DF3DB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Прием для зачисления на счет Клиента иностранной валюты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394F" w14:textId="77777777" w:rsidR="000D6B23" w:rsidRDefault="00DF3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</w:tbl>
    <w:p w14:paraId="4FC07D89" w14:textId="77777777" w:rsidR="000D6B23" w:rsidRDefault="000D6B23">
      <w:pPr>
        <w:ind w:firstLine="284"/>
        <w:jc w:val="both"/>
        <w:rPr>
          <w:color w:val="000000"/>
          <w:sz w:val="20"/>
        </w:rPr>
      </w:pPr>
    </w:p>
    <w:p w14:paraId="269CC9F0" w14:textId="77777777" w:rsidR="000D6B23" w:rsidRDefault="00DF3DB3">
      <w:pPr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1</w:t>
      </w:r>
      <w:r>
        <w:rPr>
          <w:color w:val="000000"/>
          <w:sz w:val="20"/>
        </w:rPr>
        <w:t xml:space="preserve"> Начисление и выплата производится на основании заключенных дополнительных соглашений к Договору.</w:t>
      </w:r>
    </w:p>
    <w:p w14:paraId="67FBB581" w14:textId="77777777" w:rsidR="000D6B23" w:rsidRDefault="00DF3DB3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2</w:t>
      </w:r>
      <w:r>
        <w:rPr>
          <w:color w:val="000000"/>
          <w:sz w:val="20"/>
        </w:rPr>
        <w:t xml:space="preserve"> Комиссия взимается с каждой суммы </w:t>
      </w:r>
      <w:r>
        <w:rPr>
          <w:b/>
          <w:color w:val="000000"/>
          <w:sz w:val="20"/>
        </w:rPr>
        <w:t>поступления</w:t>
      </w:r>
      <w:r>
        <w:rPr>
          <w:color w:val="000000"/>
          <w:sz w:val="20"/>
        </w:rPr>
        <w:t xml:space="preserve"> средств не позднее следующего рабочего дня после принятия Банком документов и информации, представленных Клиентом в качестве идентификации поступивших денежных средств. Комиссия взимается с каждого </w:t>
      </w:r>
      <w:r>
        <w:rPr>
          <w:b/>
          <w:color w:val="000000"/>
          <w:sz w:val="20"/>
        </w:rPr>
        <w:t xml:space="preserve">перевода </w:t>
      </w:r>
      <w:r>
        <w:rPr>
          <w:color w:val="000000"/>
          <w:sz w:val="20"/>
        </w:rPr>
        <w:t>не позднее следующего рабочего дня с даты списания средств со счета. Комиссия не взимается по операциям, связанным с возвратом ошибочно перечисленных средств и сумм по неисполненным контрактам, в том числе в связи с возвратом средств от банка – участника расчетов.</w:t>
      </w:r>
    </w:p>
    <w:p w14:paraId="3E6F1458" w14:textId="77777777" w:rsidR="000D6B23" w:rsidRDefault="00DF3DB3">
      <w:pPr>
        <w:pStyle w:val="a8"/>
        <w:overflowPunct/>
        <w:autoSpaceDE/>
        <w:autoSpaceDN/>
        <w:adjustRightInd/>
        <w:ind w:firstLine="567"/>
        <w:jc w:val="both"/>
        <w:rPr>
          <w:iCs/>
          <w:color w:val="000000"/>
          <w:lang w:val="ru-RU" w:eastAsia="ru-RU"/>
        </w:rPr>
      </w:pPr>
      <w:r>
        <w:rPr>
          <w:vertAlign w:val="superscript"/>
          <w:lang w:val="ru-RU"/>
        </w:rPr>
        <w:t>3</w:t>
      </w:r>
      <w:r>
        <w:rPr>
          <w:iCs/>
          <w:color w:val="000000"/>
          <w:lang w:val="ru-RU" w:eastAsia="ru-RU"/>
        </w:rPr>
        <w:t xml:space="preserve"> Списывается в бесспорном порядке, согласно Договору банковского счета в день оказания услуги (</w:t>
      </w:r>
      <w:r>
        <w:rPr>
          <w:color w:val="000000"/>
          <w:lang w:val="ru-RU"/>
        </w:rPr>
        <w:t>на дату формирования Ведомости банковского контроля Банком)</w:t>
      </w:r>
      <w:r>
        <w:rPr>
          <w:iCs/>
          <w:color w:val="000000"/>
          <w:lang w:val="ru-RU" w:eastAsia="ru-RU"/>
        </w:rPr>
        <w:t>.</w:t>
      </w:r>
    </w:p>
    <w:p w14:paraId="466C3ED2" w14:textId="77777777" w:rsidR="000D6B23" w:rsidRDefault="00DF3DB3">
      <w:pPr>
        <w:pStyle w:val="a8"/>
        <w:overflowPunct/>
        <w:autoSpaceDE/>
        <w:autoSpaceDN/>
        <w:adjustRightInd/>
        <w:ind w:firstLine="567"/>
        <w:jc w:val="both"/>
        <w:rPr>
          <w:iCs/>
          <w:color w:val="000000"/>
          <w:lang w:val="ru-RU" w:eastAsia="ru-RU"/>
        </w:rPr>
      </w:pPr>
      <w:r>
        <w:rPr>
          <w:vertAlign w:val="superscript"/>
          <w:lang w:val="ru-RU"/>
        </w:rPr>
        <w:t>4</w:t>
      </w:r>
      <w:r>
        <w:rPr>
          <w:iCs/>
          <w:color w:val="000000"/>
          <w:lang w:val="ru-RU" w:eastAsia="ru-RU"/>
        </w:rPr>
        <w:t xml:space="preserve"> Списывается в день оказания услуги дополнительно к комиссии по п.8.6., предусмотренной за снятие с учета контракта (кредитного договора) </w:t>
      </w:r>
      <w:r>
        <w:rPr>
          <w:color w:val="000000"/>
          <w:lang w:val="ru-RU"/>
        </w:rPr>
        <w:t xml:space="preserve">в связи с переводом на обслуживание </w:t>
      </w:r>
      <w:r>
        <w:rPr>
          <w:lang w:val="ru-RU"/>
        </w:rPr>
        <w:t>в другой уполномоченный банк (по заявлению Клиента).</w:t>
      </w:r>
    </w:p>
    <w:p w14:paraId="41B2E9BD" w14:textId="77777777" w:rsidR="000D6B23" w:rsidRDefault="00DF3DB3">
      <w:pPr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5</w:t>
      </w:r>
      <w:r>
        <w:rPr>
          <w:color w:val="000000"/>
          <w:sz w:val="20"/>
        </w:rPr>
        <w:t xml:space="preserve"> Согласно условиям кредитования (аккредитив).</w:t>
      </w:r>
    </w:p>
    <w:p w14:paraId="07BDBD46" w14:textId="77777777" w:rsidR="000D6B23" w:rsidRDefault="00DF3DB3"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>6</w:t>
      </w:r>
      <w:r>
        <w:rPr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>Покупка-продажа иностранной валюты за рубли и конверсия одной иностранной валюты в другую осуществляется Банком по рыночному курсу иностранной</w:t>
      </w:r>
      <w:r>
        <w:rPr>
          <w:color w:val="000000"/>
          <w:sz w:val="20"/>
        </w:rPr>
        <w:t xml:space="preserve"> валюты (кросс-курсу), определяемому на основании котировок, сложившихся на момент проведения конверсионной операции по доступным для биржевых торгов инструментам валютного рынка ММВБ-РТС. В случае отсутствия биржевых торгов на валютном рынке ММВБ-РТС по необходимой иностранной валюте рыночный курс иностранной валюты (кросс-курс) определяется по котировкам внебиржевого межбанковского рынка. Поручения на покупку/продажу валюты принимаются Банком до 17:00.</w:t>
      </w:r>
    </w:p>
    <w:p w14:paraId="1512D018" w14:textId="77777777" w:rsidR="000D6B23" w:rsidRDefault="00DF3DB3">
      <w:pPr>
        <w:ind w:right="124"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7</w:t>
      </w:r>
      <w:r>
        <w:rPr>
          <w:color w:val="000000"/>
          <w:sz w:val="20"/>
        </w:rPr>
        <w:t xml:space="preserve"> Комиссия взимается с каждой суммы </w:t>
      </w:r>
      <w:r>
        <w:rPr>
          <w:b/>
          <w:color w:val="000000"/>
          <w:sz w:val="20"/>
        </w:rPr>
        <w:t>поступления</w:t>
      </w:r>
      <w:r>
        <w:rPr>
          <w:color w:val="000000"/>
          <w:sz w:val="20"/>
        </w:rPr>
        <w:t xml:space="preserve"> денежных средств не позднее следующего рабочего дня после идентификации Клиентом поступивших денежных средств. Комиссия взимается с каждого </w:t>
      </w:r>
      <w:r>
        <w:rPr>
          <w:b/>
          <w:color w:val="000000"/>
          <w:sz w:val="20"/>
        </w:rPr>
        <w:t xml:space="preserve">перевода </w:t>
      </w:r>
      <w:r>
        <w:rPr>
          <w:color w:val="000000"/>
          <w:sz w:val="20"/>
        </w:rPr>
        <w:t xml:space="preserve">не позднее следующего рабочего дня с даты списания денежных средств со счета. </w:t>
      </w:r>
    </w:p>
    <w:p w14:paraId="0DC5DBE6" w14:textId="77777777" w:rsidR="000D6B23" w:rsidRDefault="00DF3DB3">
      <w:pPr>
        <w:ind w:right="124"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Комиссия не взимается по операциям, связанным:</w:t>
      </w:r>
    </w:p>
    <w:p w14:paraId="7A91BC5A" w14:textId="77777777" w:rsidR="000D6B23" w:rsidRDefault="00DF3DB3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>
        <w:rPr>
          <w:color w:val="000000"/>
          <w:sz w:val="20"/>
        </w:rPr>
        <w:t>с возвратом ошибочно перечисленных средств и сумм по неисполненным контрактам, в том числе в связи с возвратом средств от банка – участника расчетов;</w:t>
      </w:r>
    </w:p>
    <w:p w14:paraId="43F3B292" w14:textId="77777777" w:rsidR="000D6B23" w:rsidRDefault="00DF3DB3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>
        <w:rPr>
          <w:color w:val="000000"/>
          <w:sz w:val="20"/>
        </w:rPr>
        <w:t>с переводами денежных средств в уплату налогов и пошлин в бюджет РФ;</w:t>
      </w:r>
    </w:p>
    <w:p w14:paraId="771657D6" w14:textId="77777777" w:rsidR="000D6B23" w:rsidRDefault="00DF3DB3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>
        <w:rPr>
          <w:color w:val="000000"/>
          <w:sz w:val="20"/>
        </w:rPr>
        <w:t>с переводами собственных денежных средств резидента между своими расчетными счетами по территории РФ;</w:t>
      </w:r>
    </w:p>
    <w:p w14:paraId="2F34B3EA" w14:textId="77777777" w:rsidR="000D6B23" w:rsidRDefault="00DF3DB3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>
        <w:rPr>
          <w:color w:val="000000"/>
          <w:sz w:val="20"/>
        </w:rPr>
        <w:t>переводами, связанными с осуществлением операций между резидентом и уполномоченным банком.</w:t>
      </w:r>
    </w:p>
    <w:p w14:paraId="13E6E590" w14:textId="77777777" w:rsidR="000D6B23" w:rsidRDefault="00DF3DB3"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>8</w:t>
      </w:r>
      <w:r>
        <w:rPr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 xml:space="preserve">Для оказания услуги </w:t>
      </w:r>
      <w:r>
        <w:rPr>
          <w:bCs/>
          <w:color w:val="000000"/>
          <w:sz w:val="20"/>
          <w:lang w:val="en-US"/>
        </w:rPr>
        <w:t>FULLPAY</w:t>
      </w:r>
      <w:r>
        <w:rPr>
          <w:bCs/>
          <w:color w:val="000000"/>
          <w:sz w:val="20"/>
        </w:rPr>
        <w:t xml:space="preserve"> Клиенту необходимо в расчетном документе указать: в поле 71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  <w:lang w:val="en-US"/>
        </w:rPr>
        <w:t>OUR</w:t>
      </w:r>
      <w:r>
        <w:rPr>
          <w:color w:val="000000"/>
          <w:sz w:val="20"/>
        </w:rPr>
        <w:t xml:space="preserve"> (со счета перевододателя), в поле 72:/</w:t>
      </w:r>
      <w:r>
        <w:rPr>
          <w:color w:val="000000"/>
          <w:sz w:val="20"/>
          <w:lang w:val="en-US"/>
        </w:rPr>
        <w:t>FND</w:t>
      </w:r>
      <w:r>
        <w:rPr>
          <w:color w:val="000000"/>
          <w:sz w:val="20"/>
        </w:rPr>
        <w:t xml:space="preserve">/. Возможность исполнения услуги определяется Банком. В случае невозможности исполнения перевода на условиях </w:t>
      </w:r>
      <w:r>
        <w:rPr>
          <w:color w:val="000000"/>
          <w:sz w:val="20"/>
          <w:lang w:val="en-US"/>
        </w:rPr>
        <w:t>FULLPAY</w:t>
      </w:r>
      <w:r>
        <w:rPr>
          <w:color w:val="000000"/>
          <w:sz w:val="20"/>
        </w:rPr>
        <w:t xml:space="preserve"> комиссия по данному пункту не взимается.</w:t>
      </w:r>
    </w:p>
    <w:p w14:paraId="1C0178B7" w14:textId="77777777" w:rsidR="000D6B23" w:rsidRDefault="00DF3DB3"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 xml:space="preserve">9 </w:t>
      </w:r>
      <w:r>
        <w:rPr>
          <w:bCs/>
          <w:color w:val="000000"/>
          <w:sz w:val="20"/>
        </w:rPr>
        <w:t>Списывается не позднее рабочего дня, следующего за днем внесения изменений.</w:t>
      </w:r>
    </w:p>
    <w:p w14:paraId="7F80CF2E" w14:textId="77777777" w:rsidR="000D6B23" w:rsidRDefault="000D6B23">
      <w:pPr>
        <w:ind w:firstLine="567"/>
        <w:jc w:val="both"/>
        <w:rPr>
          <w:color w:val="000000"/>
          <w:sz w:val="20"/>
        </w:rPr>
      </w:pPr>
    </w:p>
    <w:p w14:paraId="0B991B97" w14:textId="77777777" w:rsidR="000D6B23" w:rsidRDefault="00DF3DB3">
      <w:pPr>
        <w:pStyle w:val="2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Примечание:</w:t>
      </w:r>
    </w:p>
    <w:p w14:paraId="0BC41759" w14:textId="77777777" w:rsidR="000D6B23" w:rsidRDefault="00DF3DB3">
      <w:pPr>
        <w:ind w:firstLine="567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Все комиссии списываются в бесспорном порядке согласно Договору.</w:t>
      </w:r>
    </w:p>
    <w:p w14:paraId="7CC05A3D" w14:textId="77777777" w:rsidR="000D6B23" w:rsidRDefault="00DF3DB3">
      <w:pPr>
        <w:ind w:firstLine="567"/>
        <w:jc w:val="both"/>
        <w:rPr>
          <w:bCs/>
          <w:i/>
          <w:color w:val="000000"/>
          <w:sz w:val="20"/>
        </w:rPr>
      </w:pPr>
      <w:r>
        <w:rPr>
          <w:bCs/>
          <w:i/>
          <w:color w:val="000000"/>
          <w:sz w:val="20"/>
        </w:rPr>
        <w:t>Комиссии банков-корреспондентов включены в тариф, комиссии банков-корреспондентов за ручную обработку платежа и комиссии третьих банков взимаются дополнительно.</w:t>
      </w:r>
    </w:p>
    <w:p w14:paraId="7A52DD1A" w14:textId="77777777" w:rsidR="000D6B23" w:rsidRDefault="00DF3DB3">
      <w:pPr>
        <w:pStyle w:val="2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Сборы, телекоммуникационные, почтовые расходы и прочие непредвиденные расходы при проведении международных операций взимаются дополнительно и списываются со счета клиента в течение 3-х банковских дней с момента предъявления к Банку соответствующих документов на оплату.</w:t>
      </w:r>
    </w:p>
    <w:p w14:paraId="57F933E4" w14:textId="77777777" w:rsidR="000D6B23" w:rsidRDefault="00DF3DB3">
      <w:pPr>
        <w:ind w:firstLine="567"/>
        <w:jc w:val="both"/>
        <w:rPr>
          <w:bCs/>
          <w:i/>
          <w:color w:val="000000"/>
          <w:sz w:val="20"/>
        </w:rPr>
      </w:pPr>
      <w:r>
        <w:rPr>
          <w:bCs/>
          <w:i/>
          <w:color w:val="000000"/>
          <w:sz w:val="20"/>
        </w:rPr>
        <w:t xml:space="preserve">При отсутствии денежных средств на счете клиента в валюте платежа Банк вправе </w:t>
      </w:r>
      <w:r>
        <w:rPr>
          <w:i/>
          <w:color w:val="000000"/>
          <w:sz w:val="20"/>
        </w:rPr>
        <w:t xml:space="preserve">без разрешения (согласия) </w:t>
      </w:r>
      <w:r>
        <w:rPr>
          <w:bCs/>
          <w:i/>
          <w:color w:val="000000"/>
          <w:sz w:val="20"/>
        </w:rPr>
        <w:t>списать комиссию с любого счета клиента, открытого в Банке, по курсу Банка России на день оплаты.</w:t>
      </w:r>
    </w:p>
    <w:p w14:paraId="0E489F01" w14:textId="77777777" w:rsidR="000D6B23" w:rsidRDefault="00DF3DB3">
      <w:pPr>
        <w:ind w:firstLine="567"/>
        <w:jc w:val="both"/>
        <w:rPr>
          <w:bCs/>
          <w:i/>
          <w:color w:val="000000"/>
          <w:sz w:val="20"/>
        </w:rPr>
      </w:pPr>
      <w:r>
        <w:rPr>
          <w:bCs/>
          <w:i/>
          <w:color w:val="000000"/>
          <w:sz w:val="20"/>
        </w:rPr>
        <w:t>Комиссия Банка за перевод не взимается в случае перевода денежных средств, размещенных Клиентом в КБ «Гарант-Инвест» (ОА) (депозитные счета, векселя и ценные бумаги) на собственные счета в других банках.</w:t>
      </w:r>
    </w:p>
    <w:p w14:paraId="13088F6E" w14:textId="77777777" w:rsidR="000D6B23" w:rsidRDefault="000D6B23">
      <w:pPr>
        <w:ind w:firstLine="426"/>
        <w:jc w:val="both"/>
        <w:rPr>
          <w:i/>
          <w:sz w:val="20"/>
        </w:rPr>
      </w:pPr>
    </w:p>
    <w:p w14:paraId="7BBB0C45" w14:textId="365F11C6" w:rsidR="00DF3DB3" w:rsidRDefault="00DF3DB3" w:rsidP="00DF3DB3">
      <w:pPr>
        <w:ind w:left="-180" w:firstLine="180"/>
        <w:rPr>
          <w:sz w:val="20"/>
        </w:rPr>
      </w:pPr>
      <w:r>
        <w:rPr>
          <w:sz w:val="20"/>
        </w:rPr>
        <w:t xml:space="preserve">Утверждены Правлением КБ «Гарант-Инвест» (АО) (Протокол № </w:t>
      </w:r>
      <w:r w:rsidR="001F6376">
        <w:rPr>
          <w:sz w:val="20"/>
        </w:rPr>
        <w:t>45</w:t>
      </w:r>
      <w:r>
        <w:rPr>
          <w:sz w:val="20"/>
        </w:rPr>
        <w:t xml:space="preserve"> от</w:t>
      </w:r>
      <w:r w:rsidR="002D14E3">
        <w:rPr>
          <w:sz w:val="20"/>
        </w:rPr>
        <w:t xml:space="preserve"> </w:t>
      </w:r>
      <w:r w:rsidR="001F6376">
        <w:rPr>
          <w:sz w:val="20"/>
        </w:rPr>
        <w:t>01.11.2022</w:t>
      </w:r>
      <w:r>
        <w:rPr>
          <w:sz w:val="20"/>
        </w:rPr>
        <w:t>).</w:t>
      </w:r>
    </w:p>
    <w:p w14:paraId="51D29E71" w14:textId="528F75ED" w:rsidR="00DF3DB3" w:rsidRDefault="00DF3DB3" w:rsidP="00DF3DB3">
      <w:pPr>
        <w:ind w:left="-180" w:firstLine="180"/>
        <w:rPr>
          <w:sz w:val="20"/>
        </w:rPr>
      </w:pPr>
      <w:r>
        <w:rPr>
          <w:sz w:val="20"/>
        </w:rPr>
        <w:t>Действуют с</w:t>
      </w:r>
      <w:r w:rsidR="002D14E3">
        <w:rPr>
          <w:sz w:val="20"/>
        </w:rPr>
        <w:t xml:space="preserve"> </w:t>
      </w:r>
      <w:r w:rsidR="006D4C3F">
        <w:rPr>
          <w:sz w:val="20"/>
        </w:rPr>
        <w:t>14</w:t>
      </w:r>
      <w:r w:rsidR="001F6376">
        <w:rPr>
          <w:sz w:val="20"/>
        </w:rPr>
        <w:t>.11.2022</w:t>
      </w:r>
      <w:r>
        <w:rPr>
          <w:sz w:val="20"/>
        </w:rPr>
        <w:t>.</w:t>
      </w:r>
    </w:p>
    <w:p w14:paraId="7AB92F80" w14:textId="77777777" w:rsidR="000D6B23" w:rsidRDefault="000D6B23">
      <w:pPr>
        <w:ind w:left="-180" w:firstLine="180"/>
        <w:rPr>
          <w:color w:val="000000"/>
          <w:sz w:val="20"/>
        </w:rPr>
      </w:pPr>
    </w:p>
    <w:p w14:paraId="2D60442D" w14:textId="77777777" w:rsidR="000D6B23" w:rsidRDefault="000D6B23">
      <w:pPr>
        <w:ind w:left="-180" w:firstLine="180"/>
      </w:pPr>
    </w:p>
    <w:sectPr w:rsidR="000D6B23">
      <w:footerReference w:type="even" r:id="rId8"/>
      <w:footerReference w:type="default" r:id="rId9"/>
      <w:pgSz w:w="11906" w:h="16838" w:code="9"/>
      <w:pgMar w:top="567" w:right="567" w:bottom="567" w:left="1134" w:header="567" w:footer="30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F442" w14:textId="77777777" w:rsidR="000D6B23" w:rsidRDefault="00DF3DB3">
      <w:r>
        <w:separator/>
      </w:r>
    </w:p>
  </w:endnote>
  <w:endnote w:type="continuationSeparator" w:id="0">
    <w:p w14:paraId="2F51CDAA" w14:textId="77777777" w:rsidR="000D6B23" w:rsidRDefault="00DF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E06E" w14:textId="77777777" w:rsidR="000D6B23" w:rsidRDefault="00DF3D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F8B9A86" w14:textId="77777777" w:rsidR="000D6B23" w:rsidRDefault="000D6B2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191130"/>
      <w:docPartObj>
        <w:docPartGallery w:val="Page Numbers (Bottom of Page)"/>
        <w:docPartUnique/>
      </w:docPartObj>
    </w:sdtPr>
    <w:sdtEndPr/>
    <w:sdtContent>
      <w:p w14:paraId="589313A1" w14:textId="77777777" w:rsidR="000D6B23" w:rsidRDefault="00DF3DB3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0A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64E6CD" w14:textId="77777777" w:rsidR="000D6B23" w:rsidRDefault="000D6B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3395" w14:textId="77777777" w:rsidR="000D6B23" w:rsidRDefault="00DF3DB3">
      <w:r>
        <w:separator/>
      </w:r>
    </w:p>
  </w:footnote>
  <w:footnote w:type="continuationSeparator" w:id="0">
    <w:p w14:paraId="008395AF" w14:textId="77777777" w:rsidR="000D6B23" w:rsidRDefault="00DF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E08"/>
    <w:multiLevelType w:val="hybridMultilevel"/>
    <w:tmpl w:val="CE9E33D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7571"/>
    <w:multiLevelType w:val="hybridMultilevel"/>
    <w:tmpl w:val="A080CBC4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635"/>
    <w:multiLevelType w:val="hybridMultilevel"/>
    <w:tmpl w:val="111EFF90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10A"/>
    <w:multiLevelType w:val="hybridMultilevel"/>
    <w:tmpl w:val="26D87A50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C8330C"/>
    <w:multiLevelType w:val="hybridMultilevel"/>
    <w:tmpl w:val="17A2E194"/>
    <w:lvl w:ilvl="0" w:tplc="6024C4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7872560"/>
    <w:multiLevelType w:val="hybridMultilevel"/>
    <w:tmpl w:val="0F6C13E6"/>
    <w:lvl w:ilvl="0" w:tplc="6024C48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11E95"/>
    <w:multiLevelType w:val="hybridMultilevel"/>
    <w:tmpl w:val="C5A6E75E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1781B"/>
    <w:multiLevelType w:val="hybridMultilevel"/>
    <w:tmpl w:val="F0CA333A"/>
    <w:lvl w:ilvl="0" w:tplc="58C61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54844251">
    <w:abstractNumId w:val="4"/>
  </w:num>
  <w:num w:numId="2" w16cid:durableId="1030112457">
    <w:abstractNumId w:val="5"/>
  </w:num>
  <w:num w:numId="3" w16cid:durableId="849027482">
    <w:abstractNumId w:val="6"/>
  </w:num>
  <w:num w:numId="4" w16cid:durableId="514464142">
    <w:abstractNumId w:val="7"/>
  </w:num>
  <w:num w:numId="5" w16cid:durableId="1505976484">
    <w:abstractNumId w:val="0"/>
  </w:num>
  <w:num w:numId="6" w16cid:durableId="1780292155">
    <w:abstractNumId w:val="1"/>
  </w:num>
  <w:num w:numId="7" w16cid:durableId="1364791721">
    <w:abstractNumId w:val="2"/>
  </w:num>
  <w:num w:numId="8" w16cid:durableId="477504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23"/>
    <w:rsid w:val="000D6B23"/>
    <w:rsid w:val="001F6376"/>
    <w:rsid w:val="002D14E3"/>
    <w:rsid w:val="006D4C3F"/>
    <w:rsid w:val="00840A59"/>
    <w:rsid w:val="00D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67A36"/>
  <w15:docId w15:val="{489B907B-DB66-4AA7-BE02-D7EF2F06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iCs/>
      <w:sz w:val="22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iCs w:val="0"/>
      <w:sz w:val="24"/>
      <w:szCs w:val="24"/>
    </w:rPr>
  </w:style>
  <w:style w:type="paragraph" w:styleId="2">
    <w:name w:val="heading 2"/>
    <w:basedOn w:val="a"/>
    <w:next w:val="a"/>
    <w:qFormat/>
    <w:pPr>
      <w:widowControl w:val="0"/>
      <w:autoSpaceDE w:val="0"/>
      <w:autoSpaceDN w:val="0"/>
      <w:adjustRightInd w:val="0"/>
      <w:outlineLvl w:val="1"/>
    </w:pPr>
    <w:rPr>
      <w:rFonts w:ascii="Arial" w:hAnsi="Arial" w:cs="Arial"/>
      <w:iCs w:val="0"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617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8">
    <w:name w:val="нормальный"/>
    <w:pPr>
      <w:overflowPunct w:val="0"/>
      <w:autoSpaceDE w:val="0"/>
      <w:autoSpaceDN w:val="0"/>
      <w:adjustRightInd w:val="0"/>
    </w:pPr>
    <w:rPr>
      <w:lang w:val="en-US" w:eastAsia="en-US"/>
    </w:rPr>
  </w:style>
  <w:style w:type="character" w:customStyle="1" w:styleId="tbh11">
    <w:name w:val="tbh11"/>
    <w:rPr>
      <w:rFonts w:ascii="Arial" w:hAnsi="Arial" w:cs="Arial" w:hint="default"/>
      <w:b/>
      <w:bCs/>
      <w:i w:val="0"/>
      <w:iCs w:val="0"/>
      <w:color w:val="000000"/>
      <w:spacing w:val="0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iCs w:val="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Pr>
      <w:iCs/>
      <w:sz w:val="22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rPr>
      <w:sz w:val="20"/>
    </w:rPr>
  </w:style>
  <w:style w:type="character" w:customStyle="1" w:styleId="ac">
    <w:name w:val="Текст концевой сноски Знак"/>
    <w:basedOn w:val="a0"/>
    <w:link w:val="ab"/>
    <w:rPr>
      <w:iCs/>
    </w:rPr>
  </w:style>
  <w:style w:type="character" w:styleId="ad">
    <w:name w:val="endnote reference"/>
    <w:basedOn w:val="a0"/>
    <w:rPr>
      <w:vertAlign w:val="superscript"/>
    </w:rPr>
  </w:style>
  <w:style w:type="paragraph" w:styleId="ae">
    <w:name w:val="footnote text"/>
    <w:basedOn w:val="a"/>
    <w:link w:val="af"/>
    <w:rPr>
      <w:sz w:val="20"/>
    </w:rPr>
  </w:style>
  <w:style w:type="character" w:customStyle="1" w:styleId="af">
    <w:name w:val="Текст сноски Знак"/>
    <w:basedOn w:val="a0"/>
    <w:link w:val="ae"/>
    <w:rPr>
      <w:iCs/>
    </w:rPr>
  </w:style>
  <w:style w:type="character" w:styleId="af0">
    <w:name w:val="footnote reference"/>
    <w:basedOn w:val="a0"/>
    <w:rPr>
      <w:vertAlign w:val="superscript"/>
    </w:rPr>
  </w:style>
  <w:style w:type="paragraph" w:styleId="af1">
    <w:name w:val="Revision"/>
    <w:hidden/>
    <w:uiPriority w:val="99"/>
    <w:semiHidden/>
    <w:rPr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CA5DA-236E-4A63-B29C-02C32638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2075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bank</Company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facet</dc:creator>
  <cp:lastModifiedBy>Сорока Дарья Олеговна</cp:lastModifiedBy>
  <cp:revision>5</cp:revision>
  <cp:lastPrinted>2022-04-20T09:30:00Z</cp:lastPrinted>
  <dcterms:created xsi:type="dcterms:W3CDTF">2022-10-31T11:47:00Z</dcterms:created>
  <dcterms:modified xsi:type="dcterms:W3CDTF">2022-11-01T15:27:00Z</dcterms:modified>
</cp:coreProperties>
</file>