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2B789" w14:textId="77777777" w:rsidR="006B301A" w:rsidRPr="004C54CA" w:rsidRDefault="006B301A" w:rsidP="006B301A">
      <w:pPr>
        <w:pStyle w:val="3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4C54CA">
        <w:rPr>
          <w:rFonts w:ascii="Times New Roman" w:hAnsi="Times New Roman" w:cs="Times New Roman"/>
          <w:sz w:val="16"/>
          <w:szCs w:val="16"/>
          <w:u w:val="single"/>
        </w:rPr>
        <w:t>Тариф «Зарплатный Базовый»</w:t>
      </w:r>
    </w:p>
    <w:p w14:paraId="5827BCFD" w14:textId="77777777" w:rsidR="000F4B86" w:rsidRPr="004C54CA" w:rsidRDefault="006B301A" w:rsidP="006B301A">
      <w:pPr>
        <w:pStyle w:val="3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r w:rsidRPr="004C54CA">
        <w:rPr>
          <w:rFonts w:ascii="Times New Roman" w:hAnsi="Times New Roman" w:cs="Times New Roman"/>
          <w:sz w:val="16"/>
          <w:szCs w:val="16"/>
        </w:rPr>
        <w:t>на получение и использование банковских карт</w:t>
      </w:r>
      <w:r w:rsidR="00F50807" w:rsidRPr="004C54C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78A14EC" w14:textId="5A7FAC7C" w:rsidR="006B301A" w:rsidRPr="004C54CA" w:rsidRDefault="00612566" w:rsidP="006B301A">
      <w:pPr>
        <w:pStyle w:val="3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r w:rsidRPr="004C54CA">
        <w:rPr>
          <w:rFonts w:ascii="Times New Roman" w:hAnsi="Times New Roman" w:cs="Times New Roman"/>
          <w:sz w:val="16"/>
          <w:szCs w:val="16"/>
        </w:rPr>
        <w:t>Visa</w:t>
      </w:r>
      <w:r w:rsidR="00947D92" w:rsidRPr="004C54CA">
        <w:rPr>
          <w:rFonts w:ascii="Times New Roman" w:hAnsi="Times New Roman" w:cs="Times New Roman"/>
          <w:sz w:val="16"/>
          <w:szCs w:val="16"/>
        </w:rPr>
        <w:t>,</w:t>
      </w:r>
      <w:r w:rsidR="006B301A" w:rsidRPr="004C54CA">
        <w:rPr>
          <w:rFonts w:ascii="Times New Roman" w:hAnsi="Times New Roman" w:cs="Times New Roman"/>
          <w:sz w:val="16"/>
          <w:szCs w:val="16"/>
        </w:rPr>
        <w:t xml:space="preserve">MasterCard </w:t>
      </w:r>
      <w:r w:rsidR="00947D92" w:rsidRPr="004C54CA">
        <w:rPr>
          <w:rFonts w:ascii="Times New Roman" w:hAnsi="Times New Roman" w:cs="Times New Roman"/>
          <w:sz w:val="16"/>
          <w:szCs w:val="16"/>
        </w:rPr>
        <w:t xml:space="preserve">и Мир </w:t>
      </w:r>
      <w:r w:rsidR="006B301A" w:rsidRPr="004C54CA">
        <w:rPr>
          <w:rFonts w:ascii="Times New Roman" w:hAnsi="Times New Roman" w:cs="Times New Roman"/>
          <w:sz w:val="16"/>
          <w:szCs w:val="16"/>
        </w:rPr>
        <w:t>КБ «Гарант-Инвест» (АО)</w:t>
      </w:r>
    </w:p>
    <w:p w14:paraId="5751617F" w14:textId="12CDDBC4" w:rsidR="006B301A" w:rsidRPr="004C54CA" w:rsidRDefault="00612566" w:rsidP="006B301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4C54CA">
        <w:rPr>
          <w:rFonts w:ascii="Times New Roman" w:hAnsi="Times New Roman" w:cs="Times New Roman"/>
          <w:b w:val="0"/>
          <w:sz w:val="16"/>
          <w:szCs w:val="16"/>
        </w:rPr>
        <w:t xml:space="preserve">(валюта счета </w:t>
      </w:r>
      <w:r w:rsidR="006B301A" w:rsidRPr="004C54CA">
        <w:rPr>
          <w:rFonts w:ascii="Times New Roman" w:hAnsi="Times New Roman" w:cs="Times New Roman"/>
          <w:b w:val="0"/>
          <w:sz w:val="16"/>
          <w:szCs w:val="16"/>
        </w:rPr>
        <w:t>- Рубли РФ)</w:t>
      </w:r>
    </w:p>
    <w:tbl>
      <w:tblPr>
        <w:tblStyle w:val="a6"/>
        <w:tblW w:w="1136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073"/>
        <w:gridCol w:w="2215"/>
        <w:gridCol w:w="653"/>
        <w:gridCol w:w="650"/>
        <w:gridCol w:w="650"/>
        <w:gridCol w:w="649"/>
        <w:gridCol w:w="650"/>
        <w:gridCol w:w="100"/>
        <w:gridCol w:w="550"/>
        <w:gridCol w:w="3561"/>
      </w:tblGrid>
      <w:tr w:rsidR="004C54CA" w:rsidRPr="004C54CA" w14:paraId="5F5B9D48" w14:textId="77777777" w:rsidTr="001D0BD2">
        <w:trPr>
          <w:trHeight w:val="143"/>
        </w:trPr>
        <w:tc>
          <w:tcPr>
            <w:tcW w:w="609" w:type="dxa"/>
            <w:vMerge w:val="restart"/>
          </w:tcPr>
          <w:p w14:paraId="68163514" w14:textId="77777777" w:rsidR="006A383C" w:rsidRPr="004C54CA" w:rsidRDefault="006A383C" w:rsidP="00E02D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6FF2858" w14:textId="77777777" w:rsidR="006A383C" w:rsidRPr="004C54CA" w:rsidRDefault="006A383C" w:rsidP="00E02D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5BB76E8" w14:textId="77777777" w:rsidR="006A383C" w:rsidRPr="004C54CA" w:rsidRDefault="006A383C" w:rsidP="00E02D51">
            <w:pPr>
              <w:jc w:val="center"/>
            </w:pPr>
            <w:r w:rsidRPr="004C54CA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288" w:type="dxa"/>
            <w:gridSpan w:val="2"/>
            <w:vMerge w:val="restart"/>
          </w:tcPr>
          <w:p w14:paraId="33CD924D" w14:textId="77777777" w:rsidR="006A383C" w:rsidRPr="004C54CA" w:rsidRDefault="006A383C" w:rsidP="00E02D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0725CBA" w14:textId="77777777" w:rsidR="006A383C" w:rsidRPr="004C54CA" w:rsidRDefault="006A383C" w:rsidP="00E02D5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6E5C33B8" w14:textId="77777777" w:rsidR="006A383C" w:rsidRPr="004C54CA" w:rsidRDefault="006A383C" w:rsidP="00E02D51">
            <w:pPr>
              <w:jc w:val="center"/>
            </w:pPr>
            <w:r w:rsidRPr="004C54CA">
              <w:rPr>
                <w:b/>
                <w:bCs/>
                <w:sz w:val="16"/>
                <w:szCs w:val="16"/>
              </w:rPr>
              <w:t>Наименование операции (услуги)</w:t>
            </w:r>
          </w:p>
        </w:tc>
        <w:tc>
          <w:tcPr>
            <w:tcW w:w="3902" w:type="dxa"/>
            <w:gridSpan w:val="7"/>
          </w:tcPr>
          <w:p w14:paraId="62390643" w14:textId="77777777" w:rsidR="006A383C" w:rsidRPr="004C54CA" w:rsidRDefault="006A383C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Размер/ставка оплаты</w:t>
            </w:r>
          </w:p>
        </w:tc>
        <w:tc>
          <w:tcPr>
            <w:tcW w:w="3561" w:type="dxa"/>
            <w:vMerge w:val="restart"/>
          </w:tcPr>
          <w:p w14:paraId="40B23240" w14:textId="77777777" w:rsidR="006A383C" w:rsidRPr="004C54CA" w:rsidRDefault="006A383C" w:rsidP="00E02D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F3E8909" w14:textId="77777777" w:rsidR="006A383C" w:rsidRPr="004C54CA" w:rsidRDefault="006A383C" w:rsidP="00E02D5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6D1BD231" w14:textId="77777777" w:rsidR="006A383C" w:rsidRPr="004C54CA" w:rsidRDefault="006A383C" w:rsidP="00E02D51">
            <w:pPr>
              <w:jc w:val="center"/>
            </w:pPr>
            <w:r w:rsidRPr="004C54CA">
              <w:rPr>
                <w:b/>
                <w:bCs/>
                <w:sz w:val="16"/>
                <w:szCs w:val="16"/>
              </w:rPr>
              <w:t>Прочие условия</w:t>
            </w:r>
          </w:p>
        </w:tc>
      </w:tr>
      <w:tr w:rsidR="004C54CA" w:rsidRPr="004C54CA" w14:paraId="137219A3" w14:textId="77777777" w:rsidTr="001D0BD2">
        <w:trPr>
          <w:trHeight w:val="143"/>
        </w:trPr>
        <w:tc>
          <w:tcPr>
            <w:tcW w:w="609" w:type="dxa"/>
            <w:vMerge/>
          </w:tcPr>
          <w:p w14:paraId="58ADBA2E" w14:textId="77777777" w:rsidR="006A383C" w:rsidRPr="004C54CA" w:rsidRDefault="006A383C" w:rsidP="00E02D51"/>
        </w:tc>
        <w:tc>
          <w:tcPr>
            <w:tcW w:w="3288" w:type="dxa"/>
            <w:gridSpan w:val="2"/>
            <w:vMerge/>
          </w:tcPr>
          <w:p w14:paraId="1BCC6D8D" w14:textId="77777777" w:rsidR="006A383C" w:rsidRPr="004C54CA" w:rsidRDefault="006A383C" w:rsidP="00E02D51"/>
        </w:tc>
        <w:tc>
          <w:tcPr>
            <w:tcW w:w="653" w:type="dxa"/>
          </w:tcPr>
          <w:p w14:paraId="0C9370D9" w14:textId="77777777" w:rsidR="005F6B67" w:rsidRPr="004C54CA" w:rsidRDefault="005F6B67" w:rsidP="00611E9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  <w:p w14:paraId="0F5CF845" w14:textId="77777777" w:rsidR="006A383C" w:rsidRPr="004C54CA" w:rsidRDefault="006A383C" w:rsidP="00611E9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4C54CA">
              <w:rPr>
                <w:b/>
                <w:sz w:val="14"/>
                <w:szCs w:val="14"/>
                <w:lang w:val="en-US"/>
              </w:rPr>
              <w:t>Mir Supreme</w:t>
            </w:r>
          </w:p>
        </w:tc>
        <w:tc>
          <w:tcPr>
            <w:tcW w:w="650" w:type="dxa"/>
            <w:vAlign w:val="center"/>
          </w:tcPr>
          <w:p w14:paraId="7CAD34D2" w14:textId="77777777" w:rsidR="006A383C" w:rsidRPr="004C54CA" w:rsidRDefault="006A383C" w:rsidP="00611E9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4C54CA">
              <w:rPr>
                <w:b/>
                <w:sz w:val="14"/>
                <w:szCs w:val="14"/>
                <w:lang w:val="en-US"/>
              </w:rPr>
              <w:t>VISA/</w:t>
            </w:r>
          </w:p>
          <w:p w14:paraId="1BD0609D" w14:textId="77777777" w:rsidR="006A383C" w:rsidRPr="004C54CA" w:rsidRDefault="006A383C" w:rsidP="00611E9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4C54CA">
              <w:rPr>
                <w:b/>
                <w:sz w:val="14"/>
                <w:szCs w:val="14"/>
                <w:lang w:val="en-US"/>
              </w:rPr>
              <w:t>Master Card</w:t>
            </w:r>
          </w:p>
          <w:p w14:paraId="2417387C" w14:textId="77777777" w:rsidR="006A383C" w:rsidRPr="004C54CA" w:rsidRDefault="006A383C" w:rsidP="00E02D51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4C54CA">
              <w:rPr>
                <w:b/>
                <w:sz w:val="14"/>
                <w:szCs w:val="14"/>
                <w:lang w:val="en-US"/>
              </w:rPr>
              <w:t>Platinum</w:t>
            </w:r>
          </w:p>
        </w:tc>
        <w:tc>
          <w:tcPr>
            <w:tcW w:w="650" w:type="dxa"/>
            <w:vAlign w:val="center"/>
          </w:tcPr>
          <w:p w14:paraId="29DEB188" w14:textId="77777777" w:rsidR="006A383C" w:rsidRPr="004C54CA" w:rsidRDefault="006A383C" w:rsidP="00A536E4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4C54CA">
              <w:rPr>
                <w:b/>
                <w:sz w:val="14"/>
                <w:szCs w:val="14"/>
                <w:lang w:val="en-US"/>
              </w:rPr>
              <w:t>Master Card</w:t>
            </w:r>
          </w:p>
          <w:p w14:paraId="5F4D88FE" w14:textId="77777777" w:rsidR="006A383C" w:rsidRPr="004C54CA" w:rsidRDefault="006A383C" w:rsidP="00383DAC">
            <w:pPr>
              <w:jc w:val="center"/>
              <w:rPr>
                <w:b/>
                <w:sz w:val="14"/>
                <w:szCs w:val="14"/>
              </w:rPr>
            </w:pPr>
            <w:r w:rsidRPr="004C54CA">
              <w:rPr>
                <w:b/>
                <w:sz w:val="14"/>
                <w:szCs w:val="14"/>
              </w:rPr>
              <w:t>Gold</w:t>
            </w:r>
          </w:p>
          <w:p w14:paraId="3C8D6944" w14:textId="77777777" w:rsidR="006A383C" w:rsidRPr="004C54CA" w:rsidRDefault="006A383C" w:rsidP="00A536E4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4C54CA">
              <w:rPr>
                <w:b/>
                <w:sz w:val="14"/>
                <w:szCs w:val="14"/>
              </w:rPr>
              <w:t>(</w:t>
            </w:r>
            <w:r w:rsidRPr="004C54CA">
              <w:rPr>
                <w:b/>
                <w:sz w:val="14"/>
                <w:szCs w:val="14"/>
                <w:lang w:val="en-US"/>
              </w:rPr>
              <w:t>cashback)</w:t>
            </w:r>
          </w:p>
        </w:tc>
        <w:tc>
          <w:tcPr>
            <w:tcW w:w="649" w:type="dxa"/>
            <w:vAlign w:val="center"/>
          </w:tcPr>
          <w:p w14:paraId="180C2C40" w14:textId="77777777" w:rsidR="006A383C" w:rsidRPr="004C54CA" w:rsidRDefault="006A383C" w:rsidP="00A536E4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4C54CA">
              <w:rPr>
                <w:b/>
                <w:sz w:val="14"/>
                <w:szCs w:val="14"/>
                <w:lang w:val="en-US"/>
              </w:rPr>
              <w:t>VISA/</w:t>
            </w:r>
          </w:p>
          <w:p w14:paraId="260A3EDC" w14:textId="77777777" w:rsidR="006A383C" w:rsidRPr="004C54CA" w:rsidRDefault="006A383C" w:rsidP="00A536E4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4C54CA">
              <w:rPr>
                <w:b/>
                <w:sz w:val="14"/>
                <w:szCs w:val="14"/>
                <w:lang w:val="en-US"/>
              </w:rPr>
              <w:t>Master Card</w:t>
            </w:r>
          </w:p>
          <w:p w14:paraId="721A4CD2" w14:textId="77777777" w:rsidR="006A383C" w:rsidRPr="004C54CA" w:rsidRDefault="006A383C" w:rsidP="00A536E4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4C54CA">
              <w:rPr>
                <w:b/>
                <w:sz w:val="14"/>
                <w:szCs w:val="14"/>
              </w:rPr>
              <w:t>Gold</w:t>
            </w:r>
          </w:p>
        </w:tc>
        <w:tc>
          <w:tcPr>
            <w:tcW w:w="750" w:type="dxa"/>
            <w:gridSpan w:val="2"/>
            <w:vAlign w:val="center"/>
          </w:tcPr>
          <w:p w14:paraId="7601F864" w14:textId="77777777" w:rsidR="006A383C" w:rsidRPr="004C54CA" w:rsidRDefault="006A383C" w:rsidP="00A536E4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  <w:p w14:paraId="44A307F1" w14:textId="77777777" w:rsidR="006A383C" w:rsidRPr="004C54CA" w:rsidRDefault="006A383C" w:rsidP="00A536E4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4C54CA">
              <w:rPr>
                <w:b/>
                <w:sz w:val="14"/>
                <w:szCs w:val="14"/>
                <w:lang w:val="en-US"/>
              </w:rPr>
              <w:t>VISA/</w:t>
            </w:r>
          </w:p>
          <w:p w14:paraId="3D748CE1" w14:textId="77777777" w:rsidR="006A383C" w:rsidRPr="004C54CA" w:rsidRDefault="006A383C" w:rsidP="00A536E4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4C54CA">
              <w:rPr>
                <w:b/>
                <w:sz w:val="14"/>
                <w:szCs w:val="14"/>
                <w:lang w:val="en-US"/>
              </w:rPr>
              <w:t>Master Card</w:t>
            </w:r>
          </w:p>
          <w:p w14:paraId="3B4D75E5" w14:textId="77777777" w:rsidR="006A383C" w:rsidRPr="004C54CA" w:rsidRDefault="006A383C" w:rsidP="00A536E4">
            <w:pPr>
              <w:ind w:right="-101"/>
              <w:jc w:val="center"/>
              <w:rPr>
                <w:b/>
                <w:sz w:val="14"/>
                <w:szCs w:val="14"/>
                <w:lang w:val="en-US"/>
              </w:rPr>
            </w:pPr>
            <w:r w:rsidRPr="004C54CA">
              <w:rPr>
                <w:b/>
                <w:sz w:val="14"/>
                <w:szCs w:val="14"/>
                <w:lang w:val="en-US"/>
              </w:rPr>
              <w:t>Classic/</w:t>
            </w:r>
          </w:p>
          <w:p w14:paraId="25B0AA16" w14:textId="77777777" w:rsidR="006A383C" w:rsidRPr="004C54CA" w:rsidRDefault="006A383C" w:rsidP="00A536E4">
            <w:pPr>
              <w:ind w:right="-101"/>
              <w:jc w:val="center"/>
              <w:rPr>
                <w:b/>
                <w:sz w:val="14"/>
                <w:szCs w:val="14"/>
                <w:lang w:val="en-US"/>
              </w:rPr>
            </w:pPr>
            <w:r w:rsidRPr="004C54CA">
              <w:rPr>
                <w:b/>
                <w:sz w:val="14"/>
                <w:szCs w:val="14"/>
                <w:lang w:val="en-US"/>
              </w:rPr>
              <w:t>Standard</w:t>
            </w:r>
          </w:p>
          <w:p w14:paraId="0579C3F2" w14:textId="77777777" w:rsidR="006A383C" w:rsidRPr="004C54CA" w:rsidRDefault="006A383C" w:rsidP="00A536E4">
            <w:pPr>
              <w:ind w:right="-101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0" w:type="dxa"/>
            <w:vAlign w:val="center"/>
          </w:tcPr>
          <w:p w14:paraId="2B5EC600" w14:textId="77777777" w:rsidR="006A383C" w:rsidRPr="004C54CA" w:rsidRDefault="006A383C" w:rsidP="00A536E4">
            <w:pPr>
              <w:jc w:val="center"/>
              <w:rPr>
                <w:b/>
                <w:sz w:val="14"/>
                <w:szCs w:val="14"/>
              </w:rPr>
            </w:pPr>
            <w:r w:rsidRPr="004C54CA">
              <w:rPr>
                <w:b/>
                <w:sz w:val="14"/>
                <w:szCs w:val="14"/>
              </w:rPr>
              <w:t>Мир Классическая</w:t>
            </w:r>
          </w:p>
        </w:tc>
        <w:tc>
          <w:tcPr>
            <w:tcW w:w="3561" w:type="dxa"/>
            <w:vMerge/>
          </w:tcPr>
          <w:p w14:paraId="6DDEB27B" w14:textId="77777777" w:rsidR="006A383C" w:rsidRPr="004C54CA" w:rsidRDefault="006A383C" w:rsidP="00E02D51"/>
        </w:tc>
      </w:tr>
      <w:tr w:rsidR="004C54CA" w:rsidRPr="004C54CA" w14:paraId="11339BF5" w14:textId="77777777" w:rsidTr="001D0BD2">
        <w:trPr>
          <w:trHeight w:val="143"/>
        </w:trPr>
        <w:tc>
          <w:tcPr>
            <w:tcW w:w="1682" w:type="dxa"/>
            <w:gridSpan w:val="2"/>
            <w:shd w:val="clear" w:color="auto" w:fill="D9D9D9" w:themeFill="background1" w:themeFillShade="D9"/>
          </w:tcPr>
          <w:p w14:paraId="1B4E4CEC" w14:textId="77777777" w:rsidR="006A383C" w:rsidRPr="004C54CA" w:rsidRDefault="006A383C" w:rsidP="009C3F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78" w:type="dxa"/>
            <w:gridSpan w:val="9"/>
            <w:shd w:val="clear" w:color="auto" w:fill="D9D9D9" w:themeFill="background1" w:themeFillShade="D9"/>
          </w:tcPr>
          <w:p w14:paraId="25E9B0E2" w14:textId="77777777" w:rsidR="006A383C" w:rsidRPr="004C54CA" w:rsidRDefault="006A383C" w:rsidP="009C3FB4">
            <w:pPr>
              <w:jc w:val="center"/>
            </w:pPr>
            <w:r w:rsidRPr="004C54CA">
              <w:rPr>
                <w:b/>
                <w:bCs/>
                <w:sz w:val="16"/>
                <w:szCs w:val="16"/>
              </w:rPr>
              <w:t>1. Комиссионное вознаграждение за обслуживание счетов</w:t>
            </w:r>
          </w:p>
        </w:tc>
      </w:tr>
      <w:tr w:rsidR="004C54CA" w:rsidRPr="004C54CA" w14:paraId="318F2612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03F2AEEB" w14:textId="77777777" w:rsidR="00DE5280" w:rsidRPr="004C54CA" w:rsidRDefault="00DE5280" w:rsidP="00E02D5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C54CA">
              <w:rPr>
                <w:b/>
                <w:bCs/>
                <w:sz w:val="16"/>
                <w:szCs w:val="16"/>
                <w:lang w:val="en-US"/>
              </w:rPr>
              <w:t>1.1.</w:t>
            </w:r>
          </w:p>
        </w:tc>
        <w:tc>
          <w:tcPr>
            <w:tcW w:w="3288" w:type="dxa"/>
            <w:gridSpan w:val="2"/>
            <w:vAlign w:val="center"/>
          </w:tcPr>
          <w:p w14:paraId="102D2798" w14:textId="34B54EAF" w:rsidR="00DE5280" w:rsidRPr="004C54CA" w:rsidRDefault="00DE5280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Комиссия за выдачу и обслуживание банковских карт </w:t>
            </w:r>
            <w:r w:rsidR="000C7AA1" w:rsidRPr="004C54CA">
              <w:rPr>
                <w:sz w:val="16"/>
                <w:szCs w:val="16"/>
              </w:rPr>
              <w:t xml:space="preserve">КБ «Гарант-Инвест» (АО) </w:t>
            </w:r>
            <w:r w:rsidRPr="004C54CA">
              <w:rPr>
                <w:sz w:val="16"/>
                <w:szCs w:val="16"/>
              </w:rPr>
              <w:t>VISA, MasterCard и Мир</w:t>
            </w:r>
          </w:p>
        </w:tc>
        <w:tc>
          <w:tcPr>
            <w:tcW w:w="3902" w:type="dxa"/>
            <w:gridSpan w:val="7"/>
          </w:tcPr>
          <w:p w14:paraId="2F54AADE" w14:textId="77777777" w:rsidR="00DE5280" w:rsidRPr="004C54CA" w:rsidRDefault="00DE5280" w:rsidP="00406499">
            <w:pPr>
              <w:jc w:val="center"/>
              <w:rPr>
                <w:sz w:val="16"/>
                <w:szCs w:val="16"/>
              </w:rPr>
            </w:pPr>
          </w:p>
          <w:p w14:paraId="5E2BC669" w14:textId="77777777" w:rsidR="00DE5280" w:rsidRPr="004C54CA" w:rsidRDefault="00DE5280" w:rsidP="00406499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561" w:type="dxa"/>
            <w:vAlign w:val="center"/>
          </w:tcPr>
          <w:p w14:paraId="50679A16" w14:textId="77777777" w:rsidR="00DE5280" w:rsidRPr="004C54CA" w:rsidRDefault="00DE5280" w:rsidP="00AB785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Срок действия основной / дополнительной карты один год. При увольнении, карта подлежит обязательному возврату в Банк</w:t>
            </w:r>
          </w:p>
        </w:tc>
      </w:tr>
      <w:tr w:rsidR="004C54CA" w:rsidRPr="004C54CA" w14:paraId="502A3444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5BB43F7A" w14:textId="77777777" w:rsidR="00DE5280" w:rsidRPr="004C54CA" w:rsidRDefault="00DE5280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288" w:type="dxa"/>
            <w:gridSpan w:val="2"/>
            <w:vAlign w:val="center"/>
          </w:tcPr>
          <w:p w14:paraId="2CF41B57" w14:textId="77777777" w:rsidR="00DE5280" w:rsidRPr="004C54CA" w:rsidRDefault="00DE5280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Первоначальный взнос денежных средств на счет расчетов, не менее</w:t>
            </w:r>
          </w:p>
        </w:tc>
        <w:tc>
          <w:tcPr>
            <w:tcW w:w="3902" w:type="dxa"/>
            <w:gridSpan w:val="7"/>
          </w:tcPr>
          <w:p w14:paraId="2BC9A14A" w14:textId="77777777" w:rsidR="00DE5280" w:rsidRPr="004C54CA" w:rsidRDefault="00DE5280" w:rsidP="00406499">
            <w:pPr>
              <w:jc w:val="center"/>
              <w:rPr>
                <w:sz w:val="16"/>
                <w:szCs w:val="16"/>
              </w:rPr>
            </w:pPr>
          </w:p>
          <w:p w14:paraId="713D4EB3" w14:textId="77777777" w:rsidR="00DE5280" w:rsidRPr="004C54CA" w:rsidRDefault="00DE5280" w:rsidP="00406499">
            <w:pPr>
              <w:jc w:val="center"/>
              <w:rPr>
                <w:sz w:val="16"/>
                <w:szCs w:val="16"/>
              </w:rPr>
            </w:pPr>
          </w:p>
          <w:p w14:paraId="5801196B" w14:textId="77777777" w:rsidR="00DE5280" w:rsidRPr="004C54CA" w:rsidRDefault="00DE5280" w:rsidP="00406499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3561" w:type="dxa"/>
            <w:vAlign w:val="center"/>
          </w:tcPr>
          <w:p w14:paraId="3D390965" w14:textId="77777777" w:rsidR="00DE5280" w:rsidRPr="004C54CA" w:rsidRDefault="00DE5280" w:rsidP="00AB785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Сумма минимального первоначального взноса на счет расчетов включает в себя сумму комиссии за обслуживание счета расчетов, предоставления дополнительных услуг и суммы страхового покрытия</w:t>
            </w:r>
          </w:p>
        </w:tc>
      </w:tr>
      <w:tr w:rsidR="004C54CA" w:rsidRPr="004C54CA" w14:paraId="27811331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7E2406F7" w14:textId="77777777" w:rsidR="00DE5280" w:rsidRPr="004C54CA" w:rsidRDefault="00DE5280" w:rsidP="00E02D51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3288" w:type="dxa"/>
            <w:gridSpan w:val="2"/>
            <w:vAlign w:val="center"/>
          </w:tcPr>
          <w:p w14:paraId="472C3202" w14:textId="77777777" w:rsidR="00DE5280" w:rsidRPr="004C54CA" w:rsidRDefault="00DE5280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Страховое покрытие</w:t>
            </w:r>
          </w:p>
        </w:tc>
        <w:tc>
          <w:tcPr>
            <w:tcW w:w="3902" w:type="dxa"/>
            <w:gridSpan w:val="7"/>
          </w:tcPr>
          <w:p w14:paraId="05874F5F" w14:textId="77777777" w:rsidR="00DE5280" w:rsidRPr="004C54CA" w:rsidRDefault="00DE5280" w:rsidP="00406499">
            <w:pPr>
              <w:jc w:val="center"/>
              <w:rPr>
                <w:sz w:val="16"/>
                <w:szCs w:val="16"/>
              </w:rPr>
            </w:pPr>
          </w:p>
          <w:p w14:paraId="32FC9E6B" w14:textId="77777777" w:rsidR="00DE5280" w:rsidRPr="004C54CA" w:rsidRDefault="00DE5280" w:rsidP="00406499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предусмотрено</w:t>
            </w:r>
          </w:p>
        </w:tc>
        <w:tc>
          <w:tcPr>
            <w:tcW w:w="3561" w:type="dxa"/>
            <w:vAlign w:val="center"/>
          </w:tcPr>
          <w:p w14:paraId="20563D79" w14:textId="77777777" w:rsidR="00DE5280" w:rsidRPr="004C54CA" w:rsidRDefault="00DE5280" w:rsidP="00E02D51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Предназначено для обеспечения расчетов по банковской карте. Учитывается на отдельном банковском счете</w:t>
            </w:r>
          </w:p>
        </w:tc>
      </w:tr>
      <w:tr w:rsidR="004C54CA" w:rsidRPr="004C54CA" w14:paraId="02EF84CF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1DC9F62D" w14:textId="77777777" w:rsidR="006A383C" w:rsidRPr="004C54CA" w:rsidRDefault="006A383C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3288" w:type="dxa"/>
            <w:gridSpan w:val="2"/>
            <w:vAlign w:val="center"/>
          </w:tcPr>
          <w:p w14:paraId="67F5D8BD" w14:textId="312D6524" w:rsidR="006A383C" w:rsidRPr="004C54CA" w:rsidRDefault="006A383C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обслуживание счета расчетов в течение первого год</w:t>
            </w:r>
            <w:r w:rsidR="00D144D4" w:rsidRPr="004C54CA">
              <w:rPr>
                <w:sz w:val="16"/>
                <w:szCs w:val="16"/>
              </w:rPr>
              <w:t xml:space="preserve">а по основной банковской карте </w:t>
            </w:r>
            <w:r w:rsidR="000C7AA1" w:rsidRPr="004C54CA">
              <w:rPr>
                <w:sz w:val="16"/>
                <w:szCs w:val="16"/>
              </w:rPr>
              <w:t xml:space="preserve">КБ «Гарант-Инвест» (АО) </w:t>
            </w:r>
            <w:r w:rsidRPr="004C54CA">
              <w:rPr>
                <w:sz w:val="16"/>
                <w:szCs w:val="16"/>
              </w:rPr>
              <w:t>VISA и MasterCard</w:t>
            </w:r>
          </w:p>
        </w:tc>
        <w:tc>
          <w:tcPr>
            <w:tcW w:w="653" w:type="dxa"/>
            <w:vAlign w:val="center"/>
          </w:tcPr>
          <w:p w14:paraId="5D88B3EF" w14:textId="77777777" w:rsidR="006A383C" w:rsidRPr="004C54CA" w:rsidRDefault="00712090" w:rsidP="00712090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5</w:t>
            </w:r>
            <w:r w:rsidR="00143C4A" w:rsidRPr="004C54CA">
              <w:rPr>
                <w:sz w:val="16"/>
                <w:szCs w:val="16"/>
                <w:lang w:val="en-US"/>
              </w:rPr>
              <w:t> </w:t>
            </w:r>
            <w:r w:rsidRPr="004C54CA">
              <w:rPr>
                <w:sz w:val="16"/>
                <w:szCs w:val="16"/>
                <w:lang w:val="en-US"/>
              </w:rPr>
              <w:t>000</w:t>
            </w:r>
          </w:p>
          <w:p w14:paraId="606BB987" w14:textId="77777777" w:rsidR="00143C4A" w:rsidRPr="004C54CA" w:rsidRDefault="00143C4A" w:rsidP="00712090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1FB96ADA" w14:textId="77777777" w:rsidR="006A383C" w:rsidRPr="004C54CA" w:rsidRDefault="006A383C" w:rsidP="006A383C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6</w:t>
            </w:r>
            <w:r w:rsidR="001A3D45" w:rsidRPr="004C54CA">
              <w:rPr>
                <w:sz w:val="16"/>
                <w:szCs w:val="16"/>
                <w:lang w:val="en-US"/>
              </w:rPr>
              <w:t> </w:t>
            </w:r>
            <w:r w:rsidRPr="004C54CA">
              <w:rPr>
                <w:sz w:val="16"/>
                <w:szCs w:val="16"/>
                <w:lang w:val="en-US"/>
              </w:rPr>
              <w:t>500</w:t>
            </w:r>
          </w:p>
          <w:p w14:paraId="2744FBDF" w14:textId="77777777" w:rsidR="001A3D45" w:rsidRPr="004C54CA" w:rsidRDefault="001A3D45" w:rsidP="006A383C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1C7F6937" w14:textId="77777777" w:rsidR="006A383C" w:rsidRPr="004C54CA" w:rsidRDefault="006A383C" w:rsidP="006A383C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3</w:t>
            </w:r>
            <w:r w:rsidR="001A3D45" w:rsidRPr="004C54CA">
              <w:rPr>
                <w:sz w:val="16"/>
                <w:szCs w:val="16"/>
                <w:lang w:val="en-US"/>
              </w:rPr>
              <w:t> </w:t>
            </w:r>
            <w:r w:rsidRPr="004C54CA">
              <w:rPr>
                <w:sz w:val="16"/>
                <w:szCs w:val="16"/>
                <w:lang w:val="en-US"/>
              </w:rPr>
              <w:t>000</w:t>
            </w:r>
          </w:p>
          <w:p w14:paraId="5EF4163B" w14:textId="77777777" w:rsidR="001A3D45" w:rsidRPr="004C54CA" w:rsidRDefault="001A3D45" w:rsidP="006A383C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49" w:type="dxa"/>
            <w:vAlign w:val="center"/>
          </w:tcPr>
          <w:p w14:paraId="5505B890" w14:textId="77777777" w:rsidR="006A383C" w:rsidRPr="004C54CA" w:rsidRDefault="006A383C" w:rsidP="006A383C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3</w:t>
            </w:r>
            <w:r w:rsidR="001A3D45" w:rsidRPr="004C54CA">
              <w:rPr>
                <w:sz w:val="16"/>
                <w:szCs w:val="16"/>
                <w:lang w:val="en-US"/>
              </w:rPr>
              <w:t> </w:t>
            </w:r>
            <w:r w:rsidRPr="004C54CA">
              <w:rPr>
                <w:sz w:val="16"/>
                <w:szCs w:val="16"/>
                <w:lang w:val="en-US"/>
              </w:rPr>
              <w:t>000</w:t>
            </w:r>
          </w:p>
          <w:p w14:paraId="57865210" w14:textId="77777777" w:rsidR="001A3D45" w:rsidRPr="004C54CA" w:rsidRDefault="001A3D45" w:rsidP="006A383C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57072347" w14:textId="77777777" w:rsidR="006A383C" w:rsidRPr="004C54CA" w:rsidRDefault="006A383C" w:rsidP="006A383C">
            <w:pPr>
              <w:jc w:val="center"/>
              <w:rPr>
                <w:sz w:val="16"/>
                <w:szCs w:val="16"/>
              </w:rPr>
            </w:pPr>
          </w:p>
          <w:p w14:paraId="47E1311C" w14:textId="77777777" w:rsidR="006A383C" w:rsidRPr="004C54CA" w:rsidRDefault="006A383C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500</w:t>
            </w:r>
          </w:p>
          <w:p w14:paraId="2525E29B" w14:textId="77777777" w:rsidR="001A3D45" w:rsidRPr="004C54CA" w:rsidRDefault="001A3D45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  <w:p w14:paraId="39730935" w14:textId="77777777" w:rsidR="006A383C" w:rsidRPr="004C54CA" w:rsidRDefault="006A383C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650" w:type="dxa"/>
            <w:gridSpan w:val="2"/>
            <w:vAlign w:val="center"/>
          </w:tcPr>
          <w:p w14:paraId="0D35193D" w14:textId="77777777" w:rsidR="006A383C" w:rsidRPr="004C54CA" w:rsidRDefault="006A383C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400</w:t>
            </w:r>
          </w:p>
          <w:p w14:paraId="4915EA9D" w14:textId="77777777" w:rsidR="001A3D45" w:rsidRPr="004C54CA" w:rsidRDefault="001A3D45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3561" w:type="dxa"/>
            <w:vAlign w:val="center"/>
          </w:tcPr>
          <w:p w14:paraId="68D65E60" w14:textId="157B1ECF" w:rsidR="006A383C" w:rsidRPr="004C54CA" w:rsidRDefault="006A383C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Выпущенной на имя держателя основной карты. Взимается в день предоставления заявления в КБ «Гарант-Инвест»</w:t>
            </w:r>
            <w:r w:rsidR="000C7AA1"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</w:rPr>
              <w:t xml:space="preserve">(АО) перед выпуском карты, в соответствии с условиями Договора с Организацией. </w:t>
            </w:r>
          </w:p>
        </w:tc>
      </w:tr>
      <w:tr w:rsidR="004C54CA" w:rsidRPr="004C54CA" w14:paraId="1659196A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39C6BD4F" w14:textId="77777777" w:rsidR="001A3D45" w:rsidRPr="004C54CA" w:rsidRDefault="001A3D45" w:rsidP="001A3D45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3288" w:type="dxa"/>
            <w:gridSpan w:val="2"/>
            <w:vAlign w:val="center"/>
          </w:tcPr>
          <w:p w14:paraId="18595DD0" w14:textId="27CE3567" w:rsidR="001A3D45" w:rsidRPr="004C54CA" w:rsidRDefault="001A3D45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обслуживание счета расчетов в течение последующих лет по основной банковской к</w:t>
            </w:r>
            <w:r w:rsidR="00D144D4" w:rsidRPr="004C54CA">
              <w:rPr>
                <w:sz w:val="16"/>
                <w:szCs w:val="16"/>
              </w:rPr>
              <w:t xml:space="preserve">арте </w:t>
            </w:r>
            <w:r w:rsidR="000C7AA1" w:rsidRPr="004C54CA">
              <w:rPr>
                <w:sz w:val="16"/>
                <w:szCs w:val="16"/>
              </w:rPr>
              <w:t xml:space="preserve">КБ «Гарант-Инвест» (АО) </w:t>
            </w:r>
            <w:r w:rsidRPr="004C54CA">
              <w:rPr>
                <w:sz w:val="16"/>
                <w:szCs w:val="16"/>
              </w:rPr>
              <w:t>VISA, MasterCard и Мир</w:t>
            </w:r>
          </w:p>
        </w:tc>
        <w:tc>
          <w:tcPr>
            <w:tcW w:w="653" w:type="dxa"/>
          </w:tcPr>
          <w:p w14:paraId="3770C470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</w:p>
          <w:p w14:paraId="7C2CC849" w14:textId="77777777" w:rsidR="001A3D45" w:rsidRPr="004C54CA" w:rsidRDefault="001A3D45" w:rsidP="001A3D45">
            <w:pPr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  <w:lang w:val="en-US"/>
              </w:rPr>
              <w:t>5 000</w:t>
            </w:r>
          </w:p>
          <w:p w14:paraId="5D0CA349" w14:textId="77777777" w:rsidR="001A3D45" w:rsidRPr="004C54CA" w:rsidRDefault="001A3D45" w:rsidP="001A3D45">
            <w:pPr>
              <w:jc w:val="center"/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48E110A5" w14:textId="77777777" w:rsidR="001A3D45" w:rsidRPr="004C54CA" w:rsidRDefault="001A3D45" w:rsidP="001A3D45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6 500</w:t>
            </w:r>
          </w:p>
          <w:p w14:paraId="7D485DB5" w14:textId="77777777" w:rsidR="001A3D45" w:rsidRPr="004C54CA" w:rsidRDefault="001A3D45" w:rsidP="001A3D45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5C3FEBCD" w14:textId="77777777" w:rsidR="001A3D45" w:rsidRPr="004C54CA" w:rsidRDefault="00503128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2 400</w:t>
            </w:r>
          </w:p>
          <w:p w14:paraId="1B460BD7" w14:textId="77777777" w:rsidR="001A3D45" w:rsidRPr="004C54CA" w:rsidRDefault="001A3D45" w:rsidP="001A3D45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49" w:type="dxa"/>
            <w:vAlign w:val="center"/>
          </w:tcPr>
          <w:p w14:paraId="6940EDF3" w14:textId="77777777" w:rsidR="001A3D45" w:rsidRPr="004C54CA" w:rsidRDefault="00503128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2 400</w:t>
            </w:r>
          </w:p>
          <w:p w14:paraId="7AF581FA" w14:textId="77777777" w:rsidR="001A3D45" w:rsidRPr="004C54CA" w:rsidRDefault="001A3D45" w:rsidP="001A3D45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378859F1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</w:p>
          <w:p w14:paraId="04EF51CA" w14:textId="77777777" w:rsidR="001A3D45" w:rsidRPr="004C54CA" w:rsidRDefault="000E6444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400</w:t>
            </w:r>
          </w:p>
          <w:p w14:paraId="6C2160B0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  <w:p w14:paraId="57872384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650" w:type="dxa"/>
            <w:gridSpan w:val="2"/>
            <w:vAlign w:val="center"/>
          </w:tcPr>
          <w:p w14:paraId="766A6839" w14:textId="77777777" w:rsidR="001A3D45" w:rsidRPr="004C54CA" w:rsidRDefault="000E6444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320</w:t>
            </w:r>
          </w:p>
          <w:p w14:paraId="6B2D5AC6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3561" w:type="dxa"/>
            <w:vAlign w:val="center"/>
          </w:tcPr>
          <w:p w14:paraId="460058BD" w14:textId="2F59A7BE" w:rsidR="001A3D45" w:rsidRPr="004C54CA" w:rsidRDefault="001A3D45" w:rsidP="00DA1B45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Выпущенной на имя держателя основной карты</w:t>
            </w:r>
            <w:r w:rsidR="00DA1B45" w:rsidRPr="004C54CA">
              <w:rPr>
                <w:sz w:val="16"/>
                <w:szCs w:val="16"/>
              </w:rPr>
              <w:t xml:space="preserve">. </w:t>
            </w:r>
            <w:r w:rsidRPr="004C54CA">
              <w:rPr>
                <w:sz w:val="16"/>
                <w:szCs w:val="16"/>
              </w:rPr>
              <w:t>Взимается в день предоставления заявления в КБ «Гарант-Инвест»</w:t>
            </w:r>
            <w:r w:rsidR="000C7AA1"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</w:rPr>
              <w:t xml:space="preserve">(АО) перед выпуском карты. </w:t>
            </w:r>
          </w:p>
        </w:tc>
      </w:tr>
      <w:tr w:rsidR="004C54CA" w:rsidRPr="004C54CA" w14:paraId="019E8242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7330A74F" w14:textId="77777777" w:rsidR="001A3D45" w:rsidRPr="004C54CA" w:rsidRDefault="001A3D45" w:rsidP="001A3D45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3288" w:type="dxa"/>
            <w:gridSpan w:val="2"/>
            <w:vAlign w:val="center"/>
          </w:tcPr>
          <w:p w14:paraId="2C8F7D8F" w14:textId="33F471EA" w:rsidR="001A3D45" w:rsidRPr="004C54CA" w:rsidRDefault="001A3D45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За обслуживание счета расчетов в течение первого года и последующих лет по дополнительной банковской карте </w:t>
            </w:r>
            <w:r w:rsidR="000C7AA1" w:rsidRPr="004C54CA">
              <w:rPr>
                <w:sz w:val="16"/>
                <w:szCs w:val="16"/>
              </w:rPr>
              <w:t xml:space="preserve">КБ «Гарант-Инвест» (АО) </w:t>
            </w:r>
            <w:r w:rsidRPr="004C54CA">
              <w:rPr>
                <w:sz w:val="16"/>
                <w:szCs w:val="16"/>
              </w:rPr>
              <w:t>VISA, MasterCard и Мир</w:t>
            </w:r>
          </w:p>
        </w:tc>
        <w:tc>
          <w:tcPr>
            <w:tcW w:w="653" w:type="dxa"/>
          </w:tcPr>
          <w:p w14:paraId="17D0942B" w14:textId="77777777" w:rsidR="001A3D45" w:rsidRPr="004C54CA" w:rsidRDefault="001A3D45" w:rsidP="001A3D45">
            <w:pPr>
              <w:rPr>
                <w:sz w:val="16"/>
                <w:szCs w:val="16"/>
              </w:rPr>
            </w:pPr>
          </w:p>
          <w:p w14:paraId="37D0F875" w14:textId="77777777" w:rsidR="001A3D45" w:rsidRPr="004C54CA" w:rsidRDefault="001A3D45" w:rsidP="001A3D45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5 000</w:t>
            </w:r>
          </w:p>
          <w:p w14:paraId="66D87B3D" w14:textId="77777777" w:rsidR="001A3D45" w:rsidRPr="004C54CA" w:rsidRDefault="001A3D45" w:rsidP="001A3D45">
            <w:pPr>
              <w:jc w:val="center"/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19FCD217" w14:textId="77777777" w:rsidR="001A3D45" w:rsidRPr="004C54CA" w:rsidRDefault="001A3D45" w:rsidP="001A3D45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6 500</w:t>
            </w:r>
          </w:p>
          <w:p w14:paraId="13148AA9" w14:textId="77777777" w:rsidR="001A3D45" w:rsidRPr="004C54CA" w:rsidRDefault="001A3D45" w:rsidP="001A3D45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161821C1" w14:textId="77777777" w:rsidR="001A3D45" w:rsidRPr="004C54CA" w:rsidRDefault="00503128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2 400</w:t>
            </w:r>
          </w:p>
          <w:p w14:paraId="36D3B0F8" w14:textId="77777777" w:rsidR="001A3D45" w:rsidRPr="004C54CA" w:rsidRDefault="001A3D45" w:rsidP="001A3D45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49" w:type="dxa"/>
            <w:vAlign w:val="center"/>
          </w:tcPr>
          <w:p w14:paraId="7238FB59" w14:textId="77777777" w:rsidR="001A3D45" w:rsidRPr="004C54CA" w:rsidRDefault="00503128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2 400</w:t>
            </w:r>
          </w:p>
          <w:p w14:paraId="0F0F7CB2" w14:textId="77777777" w:rsidR="001A3D45" w:rsidRPr="004C54CA" w:rsidRDefault="001A3D45" w:rsidP="001A3D45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602F79C6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</w:p>
          <w:p w14:paraId="185F9B37" w14:textId="77777777" w:rsidR="001A3D45" w:rsidRPr="004C54CA" w:rsidRDefault="000E6444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400</w:t>
            </w:r>
          </w:p>
          <w:p w14:paraId="26D2513E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  <w:p w14:paraId="6D837D34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650" w:type="dxa"/>
            <w:gridSpan w:val="2"/>
            <w:vAlign w:val="center"/>
          </w:tcPr>
          <w:p w14:paraId="6867313E" w14:textId="77777777" w:rsidR="001A3D45" w:rsidRPr="004C54CA" w:rsidRDefault="000E6444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320</w:t>
            </w:r>
          </w:p>
          <w:p w14:paraId="59D91361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3561" w:type="dxa"/>
            <w:vAlign w:val="center"/>
          </w:tcPr>
          <w:p w14:paraId="77C953BD" w14:textId="1D84F4E0" w:rsidR="001A3D45" w:rsidRPr="004C54CA" w:rsidRDefault="001A3D45" w:rsidP="001A3D45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Выпущенной на имя держателя основной карты.</w:t>
            </w:r>
            <w:r w:rsidR="00D144D4"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</w:rPr>
              <w:t>Взимается в день предоставления заявления в КБ «Гарант-Инвест»</w:t>
            </w:r>
            <w:r w:rsidR="000C7AA1"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</w:rPr>
              <w:t xml:space="preserve">(АО) перед выпуском карты.  </w:t>
            </w:r>
          </w:p>
        </w:tc>
      </w:tr>
      <w:tr w:rsidR="004C54CA" w:rsidRPr="004C54CA" w14:paraId="2D941E6C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38F7D68C" w14:textId="77777777" w:rsidR="001A3D45" w:rsidRPr="004C54CA" w:rsidRDefault="001A3D45" w:rsidP="001A3D45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1.7.</w:t>
            </w:r>
          </w:p>
        </w:tc>
        <w:tc>
          <w:tcPr>
            <w:tcW w:w="3288" w:type="dxa"/>
            <w:gridSpan w:val="2"/>
            <w:vAlign w:val="center"/>
          </w:tcPr>
          <w:p w14:paraId="16EE9806" w14:textId="5D7C4095" w:rsidR="001A3D45" w:rsidRPr="004C54CA" w:rsidRDefault="001A3D45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За обслуживание счета расчетов в течение первого года и последующих лет по дополнительной банковской карте </w:t>
            </w:r>
            <w:r w:rsidR="000C7AA1" w:rsidRPr="004C54CA">
              <w:rPr>
                <w:sz w:val="16"/>
                <w:szCs w:val="16"/>
              </w:rPr>
              <w:t xml:space="preserve">КБ «Гарант-Инвест» (АО) </w:t>
            </w:r>
            <w:r w:rsidRPr="004C54CA">
              <w:rPr>
                <w:sz w:val="16"/>
                <w:szCs w:val="16"/>
              </w:rPr>
              <w:t>VISA, MasterCard и Мир</w:t>
            </w:r>
          </w:p>
        </w:tc>
        <w:tc>
          <w:tcPr>
            <w:tcW w:w="653" w:type="dxa"/>
          </w:tcPr>
          <w:p w14:paraId="03400CDF" w14:textId="77777777" w:rsidR="001A3D45" w:rsidRPr="004C54CA" w:rsidRDefault="001A3D45" w:rsidP="00612566">
            <w:pPr>
              <w:rPr>
                <w:sz w:val="16"/>
                <w:szCs w:val="16"/>
              </w:rPr>
            </w:pPr>
          </w:p>
          <w:p w14:paraId="07D453A6" w14:textId="77777777" w:rsidR="00612566" w:rsidRPr="004C54CA" w:rsidRDefault="00612566" w:rsidP="00612566">
            <w:pPr>
              <w:rPr>
                <w:sz w:val="16"/>
                <w:szCs w:val="16"/>
              </w:rPr>
            </w:pPr>
          </w:p>
          <w:p w14:paraId="4B3A78C4" w14:textId="77777777" w:rsidR="001A3D45" w:rsidRPr="004C54CA" w:rsidRDefault="001A3D45" w:rsidP="00DE5280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5 000</w:t>
            </w:r>
          </w:p>
          <w:p w14:paraId="1D37C210" w14:textId="77777777" w:rsidR="001A3D45" w:rsidRPr="004C54CA" w:rsidRDefault="001A3D45" w:rsidP="00DE5280">
            <w:pPr>
              <w:jc w:val="center"/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7F1C9588" w14:textId="77777777" w:rsidR="001A3D45" w:rsidRPr="004C54CA" w:rsidRDefault="001A3D45" w:rsidP="001A3D45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6 500</w:t>
            </w:r>
          </w:p>
          <w:p w14:paraId="06A18BAE" w14:textId="77777777" w:rsidR="001A3D45" w:rsidRPr="004C54CA" w:rsidRDefault="001A3D45" w:rsidP="001A3D45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7E783CB1" w14:textId="77777777" w:rsidR="001A3D45" w:rsidRPr="004C54CA" w:rsidRDefault="00503128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3 000</w:t>
            </w:r>
          </w:p>
          <w:p w14:paraId="65BD5220" w14:textId="77777777" w:rsidR="001A3D45" w:rsidRPr="004C54CA" w:rsidRDefault="001A3D45" w:rsidP="001A3D45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49" w:type="dxa"/>
            <w:vAlign w:val="center"/>
          </w:tcPr>
          <w:p w14:paraId="2B049155" w14:textId="77777777" w:rsidR="001A3D45" w:rsidRPr="004C54CA" w:rsidRDefault="00503128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3 000</w:t>
            </w:r>
          </w:p>
          <w:p w14:paraId="69483F72" w14:textId="77777777" w:rsidR="001A3D45" w:rsidRPr="004C54CA" w:rsidRDefault="001A3D45" w:rsidP="001A3D45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13B6E2E4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</w:p>
          <w:p w14:paraId="6A2AFC93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500</w:t>
            </w:r>
          </w:p>
          <w:p w14:paraId="0E2872A4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  <w:p w14:paraId="40C2ABE2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650" w:type="dxa"/>
            <w:gridSpan w:val="2"/>
            <w:vAlign w:val="center"/>
          </w:tcPr>
          <w:p w14:paraId="0748E0AF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400</w:t>
            </w:r>
          </w:p>
          <w:p w14:paraId="11E05C6A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3561" w:type="dxa"/>
            <w:vAlign w:val="center"/>
          </w:tcPr>
          <w:p w14:paraId="674602E1" w14:textId="77777777" w:rsidR="001A3D45" w:rsidRPr="004C54CA" w:rsidRDefault="001A3D45" w:rsidP="001A3D45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Выпущенной на имя других лиц.</w:t>
            </w:r>
          </w:p>
          <w:p w14:paraId="03E970AC" w14:textId="48BCA35F" w:rsidR="001A3D45" w:rsidRPr="004C54CA" w:rsidRDefault="001A3D45" w:rsidP="001A3D45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Взимается в день предоставления заявления в КБ «Гарант-Инвест»</w:t>
            </w:r>
            <w:r w:rsidR="000C7AA1" w:rsidRPr="004C54CA">
              <w:rPr>
                <w:sz w:val="16"/>
                <w:szCs w:val="16"/>
              </w:rPr>
              <w:t xml:space="preserve"> </w:t>
            </w:r>
            <w:r w:rsidR="00612566" w:rsidRPr="004C54CA">
              <w:rPr>
                <w:sz w:val="16"/>
                <w:szCs w:val="16"/>
              </w:rPr>
              <w:t>(АО) перед выпуском карты</w:t>
            </w:r>
            <w:r w:rsidRPr="004C54CA">
              <w:rPr>
                <w:sz w:val="16"/>
                <w:szCs w:val="16"/>
              </w:rPr>
              <w:t xml:space="preserve"> и ежегодно в срок до последнего рабочего дня месяца,  в котором выпущена карта. </w:t>
            </w:r>
          </w:p>
        </w:tc>
      </w:tr>
      <w:tr w:rsidR="004C54CA" w:rsidRPr="004C54CA" w14:paraId="099C826E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265FE7F5" w14:textId="77777777" w:rsidR="00DE5280" w:rsidRPr="004C54CA" w:rsidRDefault="00DE5280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1.8.</w:t>
            </w:r>
          </w:p>
        </w:tc>
        <w:tc>
          <w:tcPr>
            <w:tcW w:w="3288" w:type="dxa"/>
            <w:gridSpan w:val="2"/>
            <w:vAlign w:val="center"/>
          </w:tcPr>
          <w:p w14:paraId="485269DC" w14:textId="77777777" w:rsidR="00DE5280" w:rsidRPr="004C54CA" w:rsidRDefault="00DE5280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срочное начало / возобновление операций по счету расчетов</w:t>
            </w:r>
          </w:p>
        </w:tc>
        <w:tc>
          <w:tcPr>
            <w:tcW w:w="3902" w:type="dxa"/>
            <w:gridSpan w:val="7"/>
          </w:tcPr>
          <w:p w14:paraId="1CB3FE2E" w14:textId="77777777" w:rsidR="00DE5280" w:rsidRPr="004C54CA" w:rsidRDefault="00DE5280" w:rsidP="006A383C">
            <w:pPr>
              <w:jc w:val="center"/>
              <w:rPr>
                <w:sz w:val="16"/>
                <w:szCs w:val="16"/>
              </w:rPr>
            </w:pPr>
          </w:p>
          <w:p w14:paraId="402AFBB5" w14:textId="77777777" w:rsidR="00DE5280" w:rsidRPr="004C54CA" w:rsidRDefault="00DE5280" w:rsidP="006A383C">
            <w:pPr>
              <w:jc w:val="center"/>
              <w:rPr>
                <w:sz w:val="16"/>
                <w:szCs w:val="16"/>
              </w:rPr>
            </w:pPr>
          </w:p>
          <w:p w14:paraId="4C073628" w14:textId="77777777" w:rsidR="00DE5280" w:rsidRPr="004C54CA" w:rsidRDefault="00DE5280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руб. 800</w:t>
            </w:r>
          </w:p>
        </w:tc>
        <w:tc>
          <w:tcPr>
            <w:tcW w:w="3561" w:type="dxa"/>
            <w:vAlign w:val="center"/>
          </w:tcPr>
          <w:p w14:paraId="4BB5697B" w14:textId="77777777" w:rsidR="00DE5280" w:rsidRPr="004C54CA" w:rsidRDefault="00DE5280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За карту. Взимается перед началом / возобновлением операций по счету расчетов в день предоставления заявления в КБ «Гарант-Инвест» (АО). </w:t>
            </w:r>
          </w:p>
        </w:tc>
      </w:tr>
      <w:tr w:rsidR="004C54CA" w:rsidRPr="004C54CA" w14:paraId="0752056E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54447B45" w14:textId="77777777" w:rsidR="00C357CF" w:rsidRPr="004C54CA" w:rsidRDefault="00C357CF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1.9.</w:t>
            </w:r>
          </w:p>
        </w:tc>
        <w:tc>
          <w:tcPr>
            <w:tcW w:w="3288" w:type="dxa"/>
            <w:gridSpan w:val="2"/>
            <w:vAlign w:val="center"/>
          </w:tcPr>
          <w:p w14:paraId="6239E094" w14:textId="77777777" w:rsidR="00C357CF" w:rsidRPr="004C54CA" w:rsidRDefault="00C357CF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Приостановление операций по счету расчетов, независимо от обстоятельств</w:t>
            </w:r>
          </w:p>
        </w:tc>
        <w:tc>
          <w:tcPr>
            <w:tcW w:w="3902" w:type="dxa"/>
            <w:gridSpan w:val="7"/>
          </w:tcPr>
          <w:p w14:paraId="616977CA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</w:p>
          <w:p w14:paraId="26255B0C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561" w:type="dxa"/>
            <w:vAlign w:val="center"/>
          </w:tcPr>
          <w:p w14:paraId="0222ACF6" w14:textId="77777777" w:rsidR="00C357CF" w:rsidRPr="004C54CA" w:rsidRDefault="00C357CF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Взимается после получения КБ «Гарант-Инвест» (АО) заявления клиента о прекращении операций</w:t>
            </w:r>
          </w:p>
        </w:tc>
      </w:tr>
      <w:tr w:rsidR="004C54CA" w:rsidRPr="004C54CA" w14:paraId="203E9CF0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70A6F8F2" w14:textId="77777777" w:rsidR="00C357CF" w:rsidRPr="004C54CA" w:rsidRDefault="00C357CF" w:rsidP="00C357CF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1.10.</w:t>
            </w:r>
          </w:p>
        </w:tc>
        <w:tc>
          <w:tcPr>
            <w:tcW w:w="3288" w:type="dxa"/>
            <w:gridSpan w:val="2"/>
            <w:vAlign w:val="center"/>
          </w:tcPr>
          <w:p w14:paraId="50A93E49" w14:textId="77777777" w:rsidR="00C357CF" w:rsidRPr="004C54CA" w:rsidRDefault="00C357CF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возобновление операций по счету расчетов по основной /дополнительной банковской карте в случае утери / кражи / порчи /изменения фамилии/ появление информации о ее неправомерном использовании/ утраты ПИН-кода</w:t>
            </w:r>
          </w:p>
          <w:p w14:paraId="07C7541C" w14:textId="77777777" w:rsidR="00C357CF" w:rsidRPr="004C54CA" w:rsidRDefault="00C357CF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(выпуск карт с новым сроком действия)</w:t>
            </w:r>
          </w:p>
        </w:tc>
        <w:tc>
          <w:tcPr>
            <w:tcW w:w="653" w:type="dxa"/>
            <w:vAlign w:val="center"/>
          </w:tcPr>
          <w:p w14:paraId="04F264A2" w14:textId="77777777" w:rsidR="00C357CF" w:rsidRPr="004C54CA" w:rsidRDefault="00C357CF" w:rsidP="00C357CF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5 000</w:t>
            </w:r>
          </w:p>
          <w:p w14:paraId="620B3FA4" w14:textId="77777777" w:rsidR="00C357CF" w:rsidRPr="004C54CA" w:rsidRDefault="00C357CF" w:rsidP="00C357CF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64955789" w14:textId="77777777" w:rsidR="00C357CF" w:rsidRPr="004C54CA" w:rsidRDefault="00C357CF" w:rsidP="00C357CF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6 500</w:t>
            </w:r>
          </w:p>
          <w:p w14:paraId="504BFE42" w14:textId="77777777" w:rsidR="00C357CF" w:rsidRPr="004C54CA" w:rsidRDefault="00C357CF" w:rsidP="00C357CF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0E65FB80" w14:textId="77777777" w:rsidR="00C357CF" w:rsidRPr="004C54CA" w:rsidRDefault="00C357CF" w:rsidP="00C357CF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3 000</w:t>
            </w:r>
          </w:p>
          <w:p w14:paraId="796E28F3" w14:textId="77777777" w:rsidR="00C357CF" w:rsidRPr="004C54CA" w:rsidRDefault="00C357CF" w:rsidP="00C357CF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49" w:type="dxa"/>
            <w:vAlign w:val="center"/>
          </w:tcPr>
          <w:p w14:paraId="1225EF1C" w14:textId="77777777" w:rsidR="00C357CF" w:rsidRPr="004C54CA" w:rsidRDefault="00C357CF" w:rsidP="00C357CF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3 000</w:t>
            </w:r>
          </w:p>
          <w:p w14:paraId="5452D053" w14:textId="77777777" w:rsidR="00C357CF" w:rsidRPr="004C54CA" w:rsidRDefault="00C357CF" w:rsidP="00C357CF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080EE11D" w14:textId="77777777" w:rsidR="00C357CF" w:rsidRPr="004C54CA" w:rsidRDefault="00C357CF" w:rsidP="00C357CF">
            <w:pPr>
              <w:jc w:val="center"/>
              <w:rPr>
                <w:sz w:val="16"/>
                <w:szCs w:val="16"/>
              </w:rPr>
            </w:pPr>
          </w:p>
          <w:p w14:paraId="3DDECAA9" w14:textId="77777777" w:rsidR="00C357CF" w:rsidRPr="004C54CA" w:rsidRDefault="00C357CF" w:rsidP="00C357CF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500</w:t>
            </w:r>
          </w:p>
          <w:p w14:paraId="271186EB" w14:textId="77777777" w:rsidR="00C357CF" w:rsidRPr="004C54CA" w:rsidRDefault="00C357CF" w:rsidP="00C357CF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  <w:p w14:paraId="6671B0D2" w14:textId="77777777" w:rsidR="00C357CF" w:rsidRPr="004C54CA" w:rsidRDefault="00C357CF" w:rsidP="00C357CF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650" w:type="dxa"/>
            <w:gridSpan w:val="2"/>
            <w:vAlign w:val="center"/>
          </w:tcPr>
          <w:p w14:paraId="3299651F" w14:textId="77777777" w:rsidR="00C357CF" w:rsidRPr="004C54CA" w:rsidRDefault="00C357CF" w:rsidP="00C357CF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400</w:t>
            </w:r>
          </w:p>
          <w:p w14:paraId="41C92144" w14:textId="77777777" w:rsidR="00C357CF" w:rsidRPr="004C54CA" w:rsidRDefault="00C357CF" w:rsidP="00C357CF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3561" w:type="dxa"/>
            <w:vAlign w:val="center"/>
          </w:tcPr>
          <w:p w14:paraId="5C0E00B9" w14:textId="6A2A504B" w:rsidR="00C357CF" w:rsidRPr="004C54CA" w:rsidRDefault="00C357CF" w:rsidP="00C357CF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карту. Взимается в день предоставления заявления в КБ «Гарант-Инвест»</w:t>
            </w:r>
            <w:r w:rsidR="000C7AA1"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</w:rPr>
              <w:t xml:space="preserve">(АО) перед возобновлением операций по счету расчетов. </w:t>
            </w:r>
          </w:p>
        </w:tc>
      </w:tr>
      <w:tr w:rsidR="004C54CA" w:rsidRPr="004C54CA" w14:paraId="74881B50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1D1773F6" w14:textId="77777777" w:rsidR="00C357CF" w:rsidRPr="004C54CA" w:rsidRDefault="00C357CF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1.11.</w:t>
            </w:r>
          </w:p>
        </w:tc>
        <w:tc>
          <w:tcPr>
            <w:tcW w:w="3288" w:type="dxa"/>
            <w:gridSpan w:val="2"/>
            <w:vAlign w:val="center"/>
          </w:tcPr>
          <w:p w14:paraId="27C876DD" w14:textId="4E8C1A91" w:rsidR="00C357CF" w:rsidRPr="004C54CA" w:rsidRDefault="00C357CF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За обслуживание счета расчетов при отсутствии операций с использованием карты в течение одного года (в случае истечения срока действия карты), а также при отсутствии оборотов в течение календарного года по всем счетам клиента, открытых в КБ </w:t>
            </w:r>
            <w:r w:rsidR="000C7AA1" w:rsidRPr="004C54CA">
              <w:rPr>
                <w:sz w:val="16"/>
                <w:szCs w:val="16"/>
              </w:rPr>
              <w:t>«</w:t>
            </w:r>
            <w:r w:rsidRPr="004C54CA">
              <w:rPr>
                <w:sz w:val="16"/>
                <w:szCs w:val="16"/>
              </w:rPr>
              <w:t>Гарант-Инвест</w:t>
            </w:r>
            <w:r w:rsidR="000C7AA1" w:rsidRPr="004C54CA">
              <w:rPr>
                <w:sz w:val="16"/>
                <w:szCs w:val="16"/>
              </w:rPr>
              <w:t>»</w:t>
            </w:r>
            <w:r w:rsidRPr="004C54CA">
              <w:rPr>
                <w:sz w:val="16"/>
                <w:szCs w:val="16"/>
              </w:rPr>
              <w:t xml:space="preserve"> (АО)</w:t>
            </w:r>
          </w:p>
        </w:tc>
        <w:tc>
          <w:tcPr>
            <w:tcW w:w="3902" w:type="dxa"/>
            <w:gridSpan w:val="7"/>
          </w:tcPr>
          <w:p w14:paraId="5084D599" w14:textId="77777777" w:rsidR="00C357CF" w:rsidRPr="004C54CA" w:rsidRDefault="00C357CF" w:rsidP="006A383C">
            <w:pPr>
              <w:rPr>
                <w:sz w:val="16"/>
                <w:szCs w:val="16"/>
              </w:rPr>
            </w:pPr>
          </w:p>
          <w:p w14:paraId="13033C35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1</w:t>
            </w:r>
            <w:r w:rsidR="00DD72FE"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</w:rPr>
              <w:t>500</w:t>
            </w:r>
            <w:r w:rsidR="00DD72FE" w:rsidRPr="004C54CA">
              <w:rPr>
                <w:sz w:val="16"/>
                <w:szCs w:val="16"/>
              </w:rPr>
              <w:t xml:space="preserve"> руб.</w:t>
            </w:r>
            <w:r w:rsidRPr="004C54CA">
              <w:rPr>
                <w:sz w:val="16"/>
                <w:szCs w:val="16"/>
              </w:rPr>
              <w:t>,</w:t>
            </w:r>
          </w:p>
          <w:p w14:paraId="7E2966C3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но не более суммы остатка денежных средств по счету</w:t>
            </w:r>
          </w:p>
        </w:tc>
        <w:tc>
          <w:tcPr>
            <w:tcW w:w="3561" w:type="dxa"/>
            <w:vAlign w:val="center"/>
          </w:tcPr>
          <w:p w14:paraId="155838CF" w14:textId="77777777" w:rsidR="00C357CF" w:rsidRPr="004C54CA" w:rsidRDefault="00C357CF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С даты проведения последней операции с использованием карты по счету расчетов.</w:t>
            </w:r>
          </w:p>
        </w:tc>
      </w:tr>
      <w:tr w:rsidR="004C54CA" w:rsidRPr="004C54CA" w14:paraId="660CCF12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248CBC28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1.12.</w:t>
            </w:r>
          </w:p>
        </w:tc>
        <w:tc>
          <w:tcPr>
            <w:tcW w:w="3288" w:type="dxa"/>
            <w:gridSpan w:val="2"/>
            <w:vAlign w:val="center"/>
          </w:tcPr>
          <w:p w14:paraId="461B1A2E" w14:textId="77777777" w:rsidR="00C357CF" w:rsidRPr="004C54CA" w:rsidRDefault="00C357CF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Предоставление выписки по счету расчетов</w:t>
            </w:r>
          </w:p>
        </w:tc>
        <w:tc>
          <w:tcPr>
            <w:tcW w:w="3902" w:type="dxa"/>
            <w:gridSpan w:val="7"/>
          </w:tcPr>
          <w:p w14:paraId="18C833C6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</w:p>
          <w:p w14:paraId="5376FD55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561" w:type="dxa"/>
            <w:vAlign w:val="center"/>
          </w:tcPr>
          <w:p w14:paraId="16E18DE2" w14:textId="77777777" w:rsidR="00C357CF" w:rsidRPr="004C54CA" w:rsidRDefault="00C357CF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Предоставляется </w:t>
            </w:r>
            <w:r w:rsidR="00286671" w:rsidRPr="004C54CA">
              <w:rPr>
                <w:sz w:val="16"/>
                <w:szCs w:val="16"/>
              </w:rPr>
              <w:t xml:space="preserve">клиенту при личном обращении в </w:t>
            </w:r>
            <w:r w:rsidRPr="004C54CA">
              <w:rPr>
                <w:sz w:val="16"/>
                <w:szCs w:val="16"/>
              </w:rPr>
              <w:t>КБ «Гарант-Инвест» (АО)</w:t>
            </w:r>
          </w:p>
        </w:tc>
      </w:tr>
      <w:tr w:rsidR="004C54CA" w:rsidRPr="004C54CA" w14:paraId="42E63B32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1470D9AE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1.13.</w:t>
            </w:r>
          </w:p>
        </w:tc>
        <w:tc>
          <w:tcPr>
            <w:tcW w:w="3288" w:type="dxa"/>
            <w:gridSpan w:val="2"/>
            <w:vAlign w:val="center"/>
          </w:tcPr>
          <w:p w14:paraId="485BB084" w14:textId="77777777" w:rsidR="00C357CF" w:rsidRPr="004C54CA" w:rsidRDefault="00C357CF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Проведение процедуры опротестования транзакции, признанной в последствии необоснованной, запрос документов, подтверждающих совершение операций с использованием банковской карты </w:t>
            </w:r>
          </w:p>
        </w:tc>
        <w:tc>
          <w:tcPr>
            <w:tcW w:w="3902" w:type="dxa"/>
            <w:gridSpan w:val="7"/>
          </w:tcPr>
          <w:p w14:paraId="008F9CA9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</w:p>
          <w:p w14:paraId="2079B7AB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</w:p>
          <w:p w14:paraId="7887DE68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400</w:t>
            </w:r>
            <w:r w:rsidR="00DD72FE" w:rsidRPr="004C54CA">
              <w:rPr>
                <w:sz w:val="16"/>
                <w:szCs w:val="16"/>
                <w:lang w:val="en-US"/>
              </w:rPr>
              <w:t xml:space="preserve"> </w:t>
            </w:r>
            <w:r w:rsidR="00DD72FE"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3561" w:type="dxa"/>
            <w:vAlign w:val="center"/>
          </w:tcPr>
          <w:p w14:paraId="0F6C2579" w14:textId="77777777" w:rsidR="00C357CF" w:rsidRPr="004C54CA" w:rsidRDefault="00C357CF" w:rsidP="00DD72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Услуга оказывается после предоставления клиентом в КБ «Гарант-Инвест» (АО) соответствующего заявления. Взимается в срок до последнего рабочего дня месяца, в котором претензия признана необоснованной.</w:t>
            </w:r>
          </w:p>
        </w:tc>
      </w:tr>
      <w:tr w:rsidR="004C54CA" w:rsidRPr="004C54CA" w14:paraId="1831735D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1579B566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1.14.</w:t>
            </w:r>
          </w:p>
        </w:tc>
        <w:tc>
          <w:tcPr>
            <w:tcW w:w="3288" w:type="dxa"/>
            <w:gridSpan w:val="2"/>
            <w:vAlign w:val="center"/>
          </w:tcPr>
          <w:p w14:paraId="7930C16C" w14:textId="77777777" w:rsidR="00C357CF" w:rsidRPr="004C54CA" w:rsidRDefault="00C357CF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Предоставление выписки по электронным каналам связи</w:t>
            </w:r>
          </w:p>
        </w:tc>
        <w:tc>
          <w:tcPr>
            <w:tcW w:w="1303" w:type="dxa"/>
            <w:gridSpan w:val="2"/>
          </w:tcPr>
          <w:p w14:paraId="5E79555A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</w:p>
          <w:p w14:paraId="6FCC471E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</w:p>
          <w:p w14:paraId="0AD1398C" w14:textId="77777777" w:rsidR="00C357CF" w:rsidRPr="004C54CA" w:rsidRDefault="00C357CF" w:rsidP="006A383C">
            <w:pPr>
              <w:jc w:val="center"/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599" w:type="dxa"/>
            <w:gridSpan w:val="5"/>
          </w:tcPr>
          <w:p w14:paraId="179955DA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</w:p>
          <w:p w14:paraId="707F4331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</w:p>
          <w:p w14:paraId="5D419514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200 руб.</w:t>
            </w:r>
          </w:p>
        </w:tc>
        <w:tc>
          <w:tcPr>
            <w:tcW w:w="3561" w:type="dxa"/>
            <w:vAlign w:val="center"/>
          </w:tcPr>
          <w:p w14:paraId="3800F7DC" w14:textId="77777777" w:rsidR="00C357CF" w:rsidRPr="004C54CA" w:rsidRDefault="00C357CF" w:rsidP="00DD72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Услуга оказывается по запросу после предоставления клиентом в КБ «Гарант-Инвест» (АО) соответствующего заявления. Взимается единовременно после получения КБ «Гарант-Инвест» (АО) заявления клиента</w:t>
            </w:r>
          </w:p>
        </w:tc>
      </w:tr>
      <w:tr w:rsidR="004C54CA" w:rsidRPr="004C54CA" w14:paraId="36E6D00C" w14:textId="77777777" w:rsidTr="000866F5">
        <w:trPr>
          <w:trHeight w:val="143"/>
        </w:trPr>
        <w:tc>
          <w:tcPr>
            <w:tcW w:w="11360" w:type="dxa"/>
            <w:gridSpan w:val="11"/>
            <w:shd w:val="clear" w:color="auto" w:fill="BFBFBF" w:themeFill="background1" w:themeFillShade="BF"/>
          </w:tcPr>
          <w:p w14:paraId="3C23725B" w14:textId="77777777" w:rsidR="00422C3D" w:rsidRPr="004C54CA" w:rsidRDefault="00422C3D" w:rsidP="006A383C">
            <w:pPr>
              <w:jc w:val="center"/>
            </w:pPr>
            <w:r w:rsidRPr="004C54CA">
              <w:rPr>
                <w:b/>
                <w:bCs/>
                <w:sz w:val="16"/>
                <w:szCs w:val="16"/>
              </w:rPr>
              <w:t>2. Начисление процентов на остаток денежных средств</w:t>
            </w:r>
          </w:p>
        </w:tc>
      </w:tr>
      <w:tr w:rsidR="004C54CA" w:rsidRPr="004C54CA" w14:paraId="3DC54557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4FC81EAC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3288" w:type="dxa"/>
            <w:gridSpan w:val="2"/>
            <w:vAlign w:val="center"/>
          </w:tcPr>
          <w:p w14:paraId="4B4D7CCF" w14:textId="77777777" w:rsidR="000017D7" w:rsidRPr="004C54CA" w:rsidRDefault="000017D7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пользование Банком денежными средствами</w:t>
            </w:r>
            <w:r w:rsidRPr="004C54CA">
              <w:rPr>
                <w:b/>
                <w:bCs/>
                <w:sz w:val="16"/>
                <w:szCs w:val="16"/>
              </w:rPr>
              <w:t xml:space="preserve">, </w:t>
            </w:r>
            <w:r w:rsidRPr="004C54CA">
              <w:rPr>
                <w:sz w:val="16"/>
                <w:szCs w:val="16"/>
              </w:rPr>
              <w:t>находящимися на счете расчетов</w:t>
            </w:r>
          </w:p>
        </w:tc>
        <w:tc>
          <w:tcPr>
            <w:tcW w:w="3902" w:type="dxa"/>
            <w:gridSpan w:val="7"/>
          </w:tcPr>
          <w:p w14:paraId="76B9E03F" w14:textId="5FE1795A" w:rsidR="000017D7" w:rsidRPr="004C54CA" w:rsidRDefault="00612566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п</w:t>
            </w:r>
            <w:r w:rsidR="000017D7" w:rsidRPr="004C54CA">
              <w:rPr>
                <w:sz w:val="16"/>
                <w:szCs w:val="16"/>
              </w:rPr>
              <w:t>о % ставке вклада</w:t>
            </w:r>
          </w:p>
          <w:p w14:paraId="53DCC2ED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«До востребования»</w:t>
            </w:r>
          </w:p>
        </w:tc>
        <w:tc>
          <w:tcPr>
            <w:tcW w:w="3561" w:type="dxa"/>
            <w:vAlign w:val="center"/>
          </w:tcPr>
          <w:p w14:paraId="572EE99E" w14:textId="77777777" w:rsidR="000017D7" w:rsidRPr="004C54CA" w:rsidRDefault="000017D7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Ежемесячно в последний рабочий день</w:t>
            </w:r>
          </w:p>
        </w:tc>
      </w:tr>
      <w:tr w:rsidR="004C54CA" w:rsidRPr="004C54CA" w14:paraId="67F4E323" w14:textId="77777777" w:rsidTr="00330CBC">
        <w:trPr>
          <w:trHeight w:val="143"/>
        </w:trPr>
        <w:tc>
          <w:tcPr>
            <w:tcW w:w="11360" w:type="dxa"/>
            <w:gridSpan w:val="11"/>
            <w:shd w:val="clear" w:color="auto" w:fill="D9D9D9" w:themeFill="background1" w:themeFillShade="D9"/>
          </w:tcPr>
          <w:p w14:paraId="5401E682" w14:textId="77777777" w:rsidR="00422C3D" w:rsidRPr="004C54CA" w:rsidRDefault="00422C3D" w:rsidP="008E15F3">
            <w:pPr>
              <w:jc w:val="center"/>
            </w:pPr>
            <w:r w:rsidRPr="004C54CA">
              <w:rPr>
                <w:b/>
                <w:bCs/>
                <w:sz w:val="16"/>
                <w:szCs w:val="16"/>
              </w:rPr>
              <w:t>3. Лимит разрешенного овердрафта и начисление процентов на сумму задолженности по счету расчетов</w:t>
            </w:r>
          </w:p>
        </w:tc>
      </w:tr>
      <w:tr w:rsidR="004C54CA" w:rsidRPr="004C54CA" w14:paraId="02F509EE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38BAB4B8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3288" w:type="dxa"/>
            <w:gridSpan w:val="2"/>
            <w:vAlign w:val="center"/>
          </w:tcPr>
          <w:p w14:paraId="6DB3CC1C" w14:textId="77777777" w:rsidR="000017D7" w:rsidRPr="004C54CA" w:rsidRDefault="000017D7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Лимит разрешенного овердрафта                         (на основании отдельного договора), не более</w:t>
            </w:r>
          </w:p>
        </w:tc>
        <w:tc>
          <w:tcPr>
            <w:tcW w:w="3902" w:type="dxa"/>
            <w:gridSpan w:val="7"/>
          </w:tcPr>
          <w:p w14:paraId="25AA4323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0FDE5E06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60C9CA85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100 % от ежемесячного дохода</w:t>
            </w:r>
          </w:p>
        </w:tc>
        <w:tc>
          <w:tcPr>
            <w:tcW w:w="3561" w:type="dxa"/>
            <w:vAlign w:val="center"/>
          </w:tcPr>
          <w:p w14:paraId="386B2EF4" w14:textId="77777777" w:rsidR="000017D7" w:rsidRPr="004C54CA" w:rsidRDefault="000017D7" w:rsidP="00DD72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Дополнительные денежные средства, которыми клиент может пользоваться при недостаточности или отсутствии собственных средств на счете расчетов.</w:t>
            </w:r>
            <w:r w:rsidRPr="004C54CA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4C54CA" w:rsidRPr="004C54CA" w14:paraId="40143D0E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0D8AA749" w14:textId="77777777" w:rsidR="000017D7" w:rsidRPr="004C54CA" w:rsidRDefault="000017D7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lastRenderedPageBreak/>
              <w:t>3.2</w:t>
            </w:r>
          </w:p>
        </w:tc>
        <w:tc>
          <w:tcPr>
            <w:tcW w:w="3288" w:type="dxa"/>
            <w:gridSpan w:val="2"/>
            <w:vAlign w:val="center"/>
          </w:tcPr>
          <w:p w14:paraId="1B405B5D" w14:textId="77777777" w:rsidR="000017D7" w:rsidRPr="004C54CA" w:rsidRDefault="000017D7" w:rsidP="00302DFE">
            <w:pPr>
              <w:jc w:val="both"/>
              <w:rPr>
                <w:sz w:val="16"/>
                <w:szCs w:val="16"/>
              </w:rPr>
            </w:pPr>
          </w:p>
          <w:p w14:paraId="0EFDBFFA" w14:textId="77777777" w:rsidR="000017D7" w:rsidRPr="004C54CA" w:rsidRDefault="000017D7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Ежемесячный минимальный платеж</w:t>
            </w:r>
          </w:p>
          <w:p w14:paraId="37BA8E59" w14:textId="77777777" w:rsidR="000017D7" w:rsidRPr="004C54CA" w:rsidRDefault="000017D7" w:rsidP="00302D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7"/>
          </w:tcPr>
          <w:p w14:paraId="0AF3AC79" w14:textId="77777777" w:rsidR="00302DFE" w:rsidRPr="004C54CA" w:rsidRDefault="00302DFE" w:rsidP="00302DFE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Состоит из</w:t>
            </w:r>
          </w:p>
          <w:p w14:paraId="412C6404" w14:textId="77777777" w:rsidR="00302DFE" w:rsidRPr="004C54CA" w:rsidRDefault="000017D7" w:rsidP="00296EE8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 - 10% от суммы задолженности по овердрафту;</w:t>
            </w:r>
          </w:p>
          <w:p w14:paraId="5F05C0EC" w14:textId="77777777" w:rsidR="000017D7" w:rsidRPr="004C54CA" w:rsidRDefault="000017D7" w:rsidP="00302DFE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 -  сумма п</w:t>
            </w:r>
            <w:r w:rsidR="009B55FB" w:rsidRPr="004C54CA">
              <w:rPr>
                <w:sz w:val="16"/>
                <w:szCs w:val="16"/>
              </w:rPr>
              <w:t xml:space="preserve">роцентов, начисленных на сумму </w:t>
            </w:r>
            <w:r w:rsidR="00296EE8" w:rsidRPr="004C54CA">
              <w:rPr>
                <w:sz w:val="16"/>
                <w:szCs w:val="16"/>
              </w:rPr>
              <w:t xml:space="preserve">  </w:t>
            </w:r>
            <w:r w:rsidRPr="004C54CA">
              <w:rPr>
                <w:sz w:val="16"/>
                <w:szCs w:val="16"/>
              </w:rPr>
              <w:t>задолженности</w:t>
            </w:r>
            <w:r w:rsidR="00296EE8" w:rsidRPr="004C54CA">
              <w:rPr>
                <w:sz w:val="16"/>
                <w:szCs w:val="16"/>
              </w:rPr>
              <w:t>.</w:t>
            </w:r>
          </w:p>
        </w:tc>
        <w:tc>
          <w:tcPr>
            <w:tcW w:w="3561" w:type="dxa"/>
            <w:vAlign w:val="center"/>
          </w:tcPr>
          <w:p w14:paraId="7AC704E8" w14:textId="77777777" w:rsidR="000017D7" w:rsidRPr="004C54CA" w:rsidRDefault="000017D7" w:rsidP="006A383C">
            <w:pPr>
              <w:rPr>
                <w:sz w:val="16"/>
                <w:szCs w:val="16"/>
              </w:rPr>
            </w:pPr>
          </w:p>
        </w:tc>
      </w:tr>
      <w:tr w:rsidR="004C54CA" w:rsidRPr="004C54CA" w14:paraId="580F15C7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637716D4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3.3.</w:t>
            </w:r>
          </w:p>
        </w:tc>
        <w:tc>
          <w:tcPr>
            <w:tcW w:w="3288" w:type="dxa"/>
            <w:gridSpan w:val="2"/>
            <w:vAlign w:val="center"/>
          </w:tcPr>
          <w:p w14:paraId="6AB3AD90" w14:textId="77777777" w:rsidR="000017D7" w:rsidRPr="004C54CA" w:rsidRDefault="000017D7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Проценты, начисляемые на сумму задолженности по счету расчетов (в пределах разрешенного лимита овердрафта)</w:t>
            </w:r>
          </w:p>
        </w:tc>
        <w:tc>
          <w:tcPr>
            <w:tcW w:w="3902" w:type="dxa"/>
            <w:gridSpan w:val="7"/>
          </w:tcPr>
          <w:p w14:paraId="0A165265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1563A172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руб. 1</w:t>
            </w:r>
            <w:r w:rsidRPr="004C54CA">
              <w:rPr>
                <w:sz w:val="16"/>
                <w:szCs w:val="16"/>
                <w:lang w:val="en-US"/>
              </w:rPr>
              <w:t>8</w:t>
            </w:r>
            <w:r w:rsidR="009B55FB" w:rsidRPr="004C54CA">
              <w:rPr>
                <w:sz w:val="16"/>
                <w:szCs w:val="16"/>
              </w:rPr>
              <w:t xml:space="preserve">% </w:t>
            </w:r>
            <w:r w:rsidRPr="004C54CA">
              <w:rPr>
                <w:sz w:val="16"/>
                <w:szCs w:val="16"/>
              </w:rPr>
              <w:t>годовых</w:t>
            </w:r>
          </w:p>
        </w:tc>
        <w:tc>
          <w:tcPr>
            <w:tcW w:w="3561" w:type="dxa"/>
            <w:vAlign w:val="center"/>
          </w:tcPr>
          <w:p w14:paraId="2A354119" w14:textId="77777777" w:rsidR="000017D7" w:rsidRPr="004C54CA" w:rsidRDefault="000017D7" w:rsidP="006A383C">
            <w:pPr>
              <w:rPr>
                <w:sz w:val="16"/>
                <w:szCs w:val="16"/>
              </w:rPr>
            </w:pPr>
          </w:p>
        </w:tc>
      </w:tr>
      <w:tr w:rsidR="004C54CA" w:rsidRPr="004C54CA" w14:paraId="79A2AF91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55C347E3" w14:textId="77777777" w:rsidR="000017D7" w:rsidRPr="004C54CA" w:rsidRDefault="000017D7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3288" w:type="dxa"/>
            <w:gridSpan w:val="2"/>
            <w:vAlign w:val="center"/>
          </w:tcPr>
          <w:p w14:paraId="3FA9AC14" w14:textId="77777777" w:rsidR="000017D7" w:rsidRPr="004C54CA" w:rsidRDefault="000017D7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Льготный период кредитования</w:t>
            </w:r>
          </w:p>
          <w:p w14:paraId="6B3B4238" w14:textId="77777777" w:rsidR="000017D7" w:rsidRPr="004C54CA" w:rsidRDefault="000017D7" w:rsidP="00302D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7"/>
          </w:tcPr>
          <w:p w14:paraId="5B685F12" w14:textId="77777777" w:rsidR="000017D7" w:rsidRPr="004C54CA" w:rsidRDefault="000017D7" w:rsidP="006A38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E1411C6" w14:textId="77777777" w:rsidR="000017D7" w:rsidRPr="004C54CA" w:rsidRDefault="000017D7" w:rsidP="006A38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25 календарных дней</w:t>
            </w:r>
          </w:p>
          <w:p w14:paraId="72FAC9C5" w14:textId="77777777" w:rsidR="000017D7" w:rsidRPr="004C54CA" w:rsidRDefault="000017D7" w:rsidP="006A38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(с даты возникновения ссудной задолженности)</w:t>
            </w:r>
          </w:p>
          <w:p w14:paraId="1A1B798A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1" w:type="dxa"/>
            <w:vAlign w:val="center"/>
          </w:tcPr>
          <w:p w14:paraId="2B12570F" w14:textId="77777777" w:rsidR="000017D7" w:rsidRPr="004C54CA" w:rsidRDefault="000017D7" w:rsidP="00DD72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Предоставляется в соответствии с условиями предоставления льготного периода кредитования, установленных в соответствии с Договором кредитования в виде «овердрафт» счета с использованием банковских карт»</w:t>
            </w:r>
          </w:p>
        </w:tc>
      </w:tr>
      <w:tr w:rsidR="004C54CA" w:rsidRPr="004C54CA" w14:paraId="4790ADF0" w14:textId="77777777" w:rsidTr="00294B7B">
        <w:trPr>
          <w:trHeight w:val="143"/>
        </w:trPr>
        <w:tc>
          <w:tcPr>
            <w:tcW w:w="11360" w:type="dxa"/>
            <w:gridSpan w:val="11"/>
            <w:shd w:val="clear" w:color="auto" w:fill="D9D9D9" w:themeFill="background1" w:themeFillShade="D9"/>
          </w:tcPr>
          <w:p w14:paraId="713634B3" w14:textId="77777777" w:rsidR="00422C3D" w:rsidRPr="004C54CA" w:rsidRDefault="00422C3D" w:rsidP="006A383C">
            <w:pPr>
              <w:jc w:val="center"/>
            </w:pPr>
            <w:r w:rsidRPr="004C54CA">
              <w:rPr>
                <w:b/>
                <w:bCs/>
                <w:sz w:val="16"/>
                <w:szCs w:val="16"/>
              </w:rPr>
              <w:t>4. Комиссионное вознаграждение за безналичные операции с использованием банковской карты</w:t>
            </w:r>
          </w:p>
        </w:tc>
      </w:tr>
      <w:tr w:rsidR="004C54CA" w:rsidRPr="004C54CA" w14:paraId="613B2685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146DB438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3288" w:type="dxa"/>
            <w:gridSpan w:val="2"/>
            <w:vAlign w:val="center"/>
          </w:tcPr>
          <w:p w14:paraId="4FA78EA0" w14:textId="77777777" w:rsidR="000017D7" w:rsidRPr="004C54CA" w:rsidRDefault="000017D7" w:rsidP="006A383C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списание средств со счета расчетов при оплате товаров и услуг с использованием банковской карты или ее реквизитов (в том числе в банкоматах и прочих платежных устройствах)</w:t>
            </w:r>
          </w:p>
        </w:tc>
        <w:tc>
          <w:tcPr>
            <w:tcW w:w="3902" w:type="dxa"/>
            <w:gridSpan w:val="7"/>
          </w:tcPr>
          <w:p w14:paraId="6A17787F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2176A151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5F175998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1DD50CC3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561" w:type="dxa"/>
            <w:vAlign w:val="center"/>
          </w:tcPr>
          <w:p w14:paraId="115767F0" w14:textId="77777777" w:rsidR="000017D7" w:rsidRPr="004C54CA" w:rsidRDefault="000017D7" w:rsidP="00DD72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Сумма операции, совершенной в иной валюте, пересчитывается в валюту счета расчетов по курсу, определяемому в соответствии с правилами международных платежных систем VISA/MasterCard и Национальной платежной системы Мир.</w:t>
            </w:r>
          </w:p>
        </w:tc>
      </w:tr>
      <w:tr w:rsidR="004C54CA" w:rsidRPr="004C54CA" w14:paraId="33F022C0" w14:textId="77777777" w:rsidTr="003F5AAE">
        <w:trPr>
          <w:trHeight w:val="143"/>
        </w:trPr>
        <w:tc>
          <w:tcPr>
            <w:tcW w:w="11360" w:type="dxa"/>
            <w:gridSpan w:val="11"/>
            <w:shd w:val="clear" w:color="auto" w:fill="D9D9D9" w:themeFill="background1" w:themeFillShade="D9"/>
          </w:tcPr>
          <w:p w14:paraId="3541AF55" w14:textId="77777777" w:rsidR="00422C3D" w:rsidRPr="004C54CA" w:rsidRDefault="00422C3D" w:rsidP="006A383C">
            <w:pPr>
              <w:jc w:val="center"/>
            </w:pPr>
            <w:r w:rsidRPr="004C54CA">
              <w:rPr>
                <w:b/>
                <w:bCs/>
                <w:sz w:val="16"/>
                <w:szCs w:val="16"/>
              </w:rPr>
              <w:t>5. Комиссионное вознаграждение за внесение и получение денежных средств в пунктах выдачи наличных</w:t>
            </w:r>
          </w:p>
        </w:tc>
      </w:tr>
      <w:tr w:rsidR="004C54CA" w:rsidRPr="004C54CA" w14:paraId="763ACCD9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1E71F58C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3288" w:type="dxa"/>
            <w:gridSpan w:val="2"/>
            <w:vAlign w:val="center"/>
          </w:tcPr>
          <w:p w14:paraId="14E5AE84" w14:textId="77777777" w:rsidR="000017D7" w:rsidRPr="004C54CA" w:rsidRDefault="000017D7" w:rsidP="0061256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внесение наличных денежных средств на счет расчетов</w:t>
            </w:r>
          </w:p>
        </w:tc>
        <w:tc>
          <w:tcPr>
            <w:tcW w:w="3902" w:type="dxa"/>
            <w:gridSpan w:val="7"/>
          </w:tcPr>
          <w:p w14:paraId="4A64A956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12C1289A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561" w:type="dxa"/>
            <w:vAlign w:val="center"/>
          </w:tcPr>
          <w:p w14:paraId="173F660D" w14:textId="77777777" w:rsidR="000017D7" w:rsidRPr="004C54CA" w:rsidRDefault="000017D7" w:rsidP="0061256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Конверсия осуществляется в валюту счета расчетов по курсу Банка на день проведения операции</w:t>
            </w:r>
          </w:p>
        </w:tc>
      </w:tr>
      <w:tr w:rsidR="004C54CA" w:rsidRPr="004C54CA" w14:paraId="60C2DB69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48D18FA7" w14:textId="77777777" w:rsidR="000017D7" w:rsidRPr="004C54CA" w:rsidRDefault="000017D7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3288" w:type="dxa"/>
            <w:gridSpan w:val="2"/>
            <w:vAlign w:val="center"/>
          </w:tcPr>
          <w:p w14:paraId="2A80C606" w14:textId="77777777" w:rsidR="000017D7" w:rsidRPr="004C54CA" w:rsidRDefault="000017D7" w:rsidP="0061256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внесение наличных денежных средств (доллары США, ру</w:t>
            </w:r>
            <w:r w:rsidR="00422C3D" w:rsidRPr="004C54CA">
              <w:rPr>
                <w:sz w:val="16"/>
                <w:szCs w:val="16"/>
              </w:rPr>
              <w:t xml:space="preserve">бли, евро) на банковские карты </w:t>
            </w:r>
            <w:r w:rsidRPr="004C54CA">
              <w:rPr>
                <w:sz w:val="16"/>
                <w:szCs w:val="16"/>
              </w:rPr>
              <w:t>в</w:t>
            </w:r>
            <w:r w:rsidR="00422C3D" w:rsidRPr="004C54CA">
              <w:rPr>
                <w:sz w:val="16"/>
                <w:szCs w:val="16"/>
              </w:rPr>
              <w:t xml:space="preserve"> пунктах выдачи </w:t>
            </w:r>
            <w:r w:rsidRPr="004C54CA">
              <w:rPr>
                <w:sz w:val="16"/>
                <w:szCs w:val="16"/>
              </w:rPr>
              <w:t xml:space="preserve">наличных КБ «Гарант-Инвест» (АО) </w:t>
            </w:r>
          </w:p>
        </w:tc>
        <w:tc>
          <w:tcPr>
            <w:tcW w:w="3902" w:type="dxa"/>
            <w:gridSpan w:val="7"/>
          </w:tcPr>
          <w:p w14:paraId="29398B2E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1F9D23A1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561" w:type="dxa"/>
            <w:vAlign w:val="center"/>
          </w:tcPr>
          <w:p w14:paraId="6A6C88A4" w14:textId="77777777" w:rsidR="000017D7" w:rsidRPr="004C54CA" w:rsidRDefault="000017D7" w:rsidP="0061256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Конверсия осуществляется в валюту счета расчетов по курсу Банка на день проведения операции по счету расчетов</w:t>
            </w:r>
          </w:p>
        </w:tc>
      </w:tr>
      <w:tr w:rsidR="004C54CA" w:rsidRPr="004C54CA" w14:paraId="0753DC0E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2E683133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5.3.</w:t>
            </w:r>
          </w:p>
        </w:tc>
        <w:tc>
          <w:tcPr>
            <w:tcW w:w="3288" w:type="dxa"/>
            <w:gridSpan w:val="2"/>
            <w:vAlign w:val="center"/>
          </w:tcPr>
          <w:p w14:paraId="6E343423" w14:textId="77777777" w:rsidR="000017D7" w:rsidRPr="004C54CA" w:rsidRDefault="000017D7" w:rsidP="0061256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получение наличных денежных средств (доллары США, рубли, евро) в пунктах выдачи наличных КБ «Гарант-Инвест» (АО) и сторонних банков</w:t>
            </w:r>
          </w:p>
        </w:tc>
        <w:tc>
          <w:tcPr>
            <w:tcW w:w="3902" w:type="dxa"/>
            <w:gridSpan w:val="7"/>
          </w:tcPr>
          <w:p w14:paraId="63C10EE9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0065E594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561" w:type="dxa"/>
            <w:vAlign w:val="center"/>
          </w:tcPr>
          <w:p w14:paraId="60250594" w14:textId="77777777" w:rsidR="000017D7" w:rsidRPr="004C54CA" w:rsidRDefault="000017D7" w:rsidP="0061256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Взимается при списании суммы операции со счета расчетов. Конверсия осуществляется по курсу Банка на день проведения операции по счету расчетов</w:t>
            </w:r>
          </w:p>
        </w:tc>
      </w:tr>
      <w:tr w:rsidR="004C54CA" w:rsidRPr="004C54CA" w14:paraId="71AD445B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372DCC6B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5.4.</w:t>
            </w:r>
          </w:p>
        </w:tc>
        <w:tc>
          <w:tcPr>
            <w:tcW w:w="3288" w:type="dxa"/>
            <w:gridSpan w:val="2"/>
            <w:vAlign w:val="center"/>
          </w:tcPr>
          <w:p w14:paraId="7307FBB6" w14:textId="77777777" w:rsidR="000017D7" w:rsidRPr="004C54CA" w:rsidRDefault="000017D7" w:rsidP="0061256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получение наличных денежных средств в пунктах выдачи наличных в отделениях</w:t>
            </w:r>
            <w:r w:rsidR="00422C3D" w:rsidRPr="004C54CA">
              <w:rPr>
                <w:sz w:val="16"/>
                <w:szCs w:val="16"/>
              </w:rPr>
              <w:t xml:space="preserve"> сторонних банков </w:t>
            </w:r>
            <w:r w:rsidRPr="004C54CA">
              <w:rPr>
                <w:sz w:val="16"/>
                <w:szCs w:val="16"/>
              </w:rPr>
              <w:t>(б</w:t>
            </w:r>
            <w:r w:rsidR="008452E9" w:rsidRPr="004C54CA">
              <w:rPr>
                <w:sz w:val="16"/>
                <w:szCs w:val="16"/>
              </w:rPr>
              <w:t xml:space="preserve">ез учета комиссии этих банков) </w:t>
            </w:r>
          </w:p>
        </w:tc>
        <w:tc>
          <w:tcPr>
            <w:tcW w:w="3902" w:type="dxa"/>
            <w:gridSpan w:val="7"/>
          </w:tcPr>
          <w:p w14:paraId="145062F7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6AF15C4B" w14:textId="77777777" w:rsidR="000017D7" w:rsidRPr="004C54CA" w:rsidRDefault="000017D7" w:rsidP="006A383C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 xml:space="preserve">1,5%, </w:t>
            </w:r>
          </w:p>
          <w:p w14:paraId="486E9CC9" w14:textId="77777777" w:rsidR="000017D7" w:rsidRPr="004C54CA" w:rsidRDefault="004C59C2" w:rsidP="006A383C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 xml:space="preserve">но не менее </w:t>
            </w:r>
            <w:r w:rsidR="000017D7" w:rsidRPr="004C54CA">
              <w:rPr>
                <w:sz w:val="16"/>
                <w:szCs w:val="16"/>
              </w:rPr>
              <w:t>150</w:t>
            </w:r>
            <w:r w:rsidRPr="004C54CA">
              <w:rPr>
                <w:sz w:val="16"/>
                <w:szCs w:val="16"/>
                <w:lang w:val="en-US"/>
              </w:rPr>
              <w:t xml:space="preserve"> </w:t>
            </w:r>
            <w:r w:rsidRPr="004C54CA">
              <w:rPr>
                <w:sz w:val="16"/>
                <w:szCs w:val="16"/>
              </w:rPr>
              <w:t>руб.</w:t>
            </w:r>
          </w:p>
          <w:p w14:paraId="5681A874" w14:textId="77777777" w:rsidR="000017D7" w:rsidRPr="004C54CA" w:rsidRDefault="000017D7" w:rsidP="006A383C">
            <w:pPr>
              <w:rPr>
                <w:sz w:val="16"/>
                <w:szCs w:val="16"/>
              </w:rPr>
            </w:pPr>
          </w:p>
        </w:tc>
        <w:tc>
          <w:tcPr>
            <w:tcW w:w="3561" w:type="dxa"/>
            <w:vAlign w:val="center"/>
          </w:tcPr>
          <w:p w14:paraId="47285763" w14:textId="77777777" w:rsidR="000017D7" w:rsidRPr="004C54CA" w:rsidRDefault="000017D7" w:rsidP="0061256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Взимается при списании суммы операции со счета расчетов. Конверсия осуществляется по курсу Банка на день проведения операции по счету расчетов</w:t>
            </w:r>
          </w:p>
        </w:tc>
      </w:tr>
      <w:tr w:rsidR="004C54CA" w:rsidRPr="004C54CA" w14:paraId="678D6D5D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1F245DA2" w14:textId="77777777" w:rsidR="000017D7" w:rsidRPr="004C54CA" w:rsidRDefault="000017D7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5.5.</w:t>
            </w:r>
          </w:p>
        </w:tc>
        <w:tc>
          <w:tcPr>
            <w:tcW w:w="3288" w:type="dxa"/>
            <w:gridSpan w:val="2"/>
            <w:vAlign w:val="center"/>
          </w:tcPr>
          <w:p w14:paraId="5128CC05" w14:textId="77777777" w:rsidR="000017D7" w:rsidRPr="004C54CA" w:rsidRDefault="000017D7" w:rsidP="00612566">
            <w:pPr>
              <w:jc w:val="both"/>
              <w:rPr>
                <w:sz w:val="16"/>
                <w:szCs w:val="16"/>
              </w:rPr>
            </w:pPr>
          </w:p>
          <w:p w14:paraId="2527B030" w14:textId="64D0360A" w:rsidR="000017D7" w:rsidRPr="004C54CA" w:rsidRDefault="00422C3D" w:rsidP="0061256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Комиссия за изменение ПИН-кода </w:t>
            </w:r>
            <w:r w:rsidR="008452E9" w:rsidRPr="004C54CA">
              <w:rPr>
                <w:sz w:val="16"/>
                <w:szCs w:val="16"/>
              </w:rPr>
              <w:t xml:space="preserve">основной /дополнительной </w:t>
            </w:r>
            <w:r w:rsidR="000017D7" w:rsidRPr="004C54CA">
              <w:rPr>
                <w:sz w:val="16"/>
                <w:szCs w:val="16"/>
              </w:rPr>
              <w:t>банковской к</w:t>
            </w:r>
            <w:r w:rsidR="00612566" w:rsidRPr="004C54CA">
              <w:rPr>
                <w:sz w:val="16"/>
                <w:szCs w:val="16"/>
              </w:rPr>
              <w:t xml:space="preserve">арты в пунктах выдачи наличных </w:t>
            </w:r>
            <w:r w:rsidR="000017D7" w:rsidRPr="004C54CA">
              <w:rPr>
                <w:sz w:val="16"/>
                <w:szCs w:val="16"/>
              </w:rPr>
              <w:t>КБ «Гарант-Инвест» (АО)</w:t>
            </w:r>
          </w:p>
        </w:tc>
        <w:tc>
          <w:tcPr>
            <w:tcW w:w="3902" w:type="dxa"/>
            <w:gridSpan w:val="7"/>
          </w:tcPr>
          <w:p w14:paraId="7E9EE924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316303C3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3E942914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50</w:t>
            </w:r>
            <w:r w:rsidR="001A1B1A" w:rsidRPr="004C54C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3561" w:type="dxa"/>
            <w:vAlign w:val="center"/>
          </w:tcPr>
          <w:p w14:paraId="54F8CAEB" w14:textId="77777777" w:rsidR="000017D7" w:rsidRPr="004C54CA" w:rsidRDefault="000017D7" w:rsidP="0061256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Взимается по мере списания в соответствии с</w:t>
            </w:r>
            <w:r w:rsidR="00286671" w:rsidRPr="004C54CA">
              <w:rPr>
                <w:sz w:val="16"/>
                <w:szCs w:val="16"/>
              </w:rPr>
              <w:t xml:space="preserve"> реестром операций и Правилами </w:t>
            </w:r>
            <w:r w:rsidRPr="004C54CA">
              <w:rPr>
                <w:sz w:val="16"/>
                <w:szCs w:val="16"/>
              </w:rPr>
              <w:t xml:space="preserve">и условиями платежной системы </w:t>
            </w:r>
            <w:r w:rsidRPr="004C54CA">
              <w:rPr>
                <w:sz w:val="16"/>
                <w:szCs w:val="16"/>
                <w:lang w:val="en-US"/>
              </w:rPr>
              <w:t>VISA</w:t>
            </w:r>
            <w:r w:rsidRPr="004C54CA">
              <w:rPr>
                <w:sz w:val="16"/>
                <w:szCs w:val="16"/>
              </w:rPr>
              <w:t xml:space="preserve">, </w:t>
            </w:r>
            <w:r w:rsidRPr="004C54CA">
              <w:rPr>
                <w:sz w:val="16"/>
                <w:szCs w:val="16"/>
                <w:lang w:val="en-US"/>
              </w:rPr>
              <w:t>MasterCard</w:t>
            </w:r>
            <w:r w:rsidRPr="004C54CA">
              <w:rPr>
                <w:sz w:val="16"/>
                <w:szCs w:val="16"/>
              </w:rPr>
              <w:t xml:space="preserve"> и Мир </w:t>
            </w:r>
          </w:p>
        </w:tc>
      </w:tr>
      <w:tr w:rsidR="004C54CA" w:rsidRPr="004C54CA" w14:paraId="7BC89CCC" w14:textId="77777777" w:rsidTr="00475830">
        <w:trPr>
          <w:trHeight w:val="143"/>
        </w:trPr>
        <w:tc>
          <w:tcPr>
            <w:tcW w:w="11360" w:type="dxa"/>
            <w:gridSpan w:val="11"/>
            <w:shd w:val="clear" w:color="auto" w:fill="D9D9D9" w:themeFill="background1" w:themeFillShade="D9"/>
          </w:tcPr>
          <w:p w14:paraId="37A97A61" w14:textId="77777777" w:rsidR="00422C3D" w:rsidRPr="004C54CA" w:rsidRDefault="00422C3D" w:rsidP="006A383C">
            <w:pPr>
              <w:jc w:val="center"/>
            </w:pPr>
            <w:r w:rsidRPr="004C54CA">
              <w:rPr>
                <w:b/>
                <w:bCs/>
                <w:sz w:val="16"/>
                <w:szCs w:val="16"/>
              </w:rPr>
              <w:t>6. Комиссионное вознаграждение за внесение и получение наличных денежных средств в банкоматах</w:t>
            </w:r>
          </w:p>
        </w:tc>
      </w:tr>
      <w:tr w:rsidR="004C54CA" w:rsidRPr="004C54CA" w14:paraId="20982FD1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5A343BD6" w14:textId="77777777" w:rsidR="000017D7" w:rsidRPr="004C54CA" w:rsidRDefault="000017D7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3288" w:type="dxa"/>
            <w:gridSpan w:val="2"/>
            <w:vAlign w:val="center"/>
          </w:tcPr>
          <w:p w14:paraId="20E87927" w14:textId="77777777" w:rsidR="000017D7" w:rsidRPr="004C54CA" w:rsidRDefault="000017D7" w:rsidP="006A383C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внесение наличных денежных средств (доллары США, рубли, евро) на банковские карты в банкоматах с функцией приема денежных средств и банковских платежных терминалах сторонних банков</w:t>
            </w:r>
          </w:p>
        </w:tc>
        <w:tc>
          <w:tcPr>
            <w:tcW w:w="3902" w:type="dxa"/>
            <w:gridSpan w:val="7"/>
          </w:tcPr>
          <w:p w14:paraId="117CA30A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75877040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67EA3B3D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1FEF73E5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561" w:type="dxa"/>
            <w:vAlign w:val="center"/>
          </w:tcPr>
          <w:p w14:paraId="403DDEC6" w14:textId="77777777" w:rsidR="000017D7" w:rsidRPr="004C54CA" w:rsidRDefault="000017D7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Конверсия осуществляется в валюту счета расчетов по курсу Банка на день проведения операции по счету расчетов</w:t>
            </w:r>
          </w:p>
        </w:tc>
      </w:tr>
      <w:tr w:rsidR="004C54CA" w:rsidRPr="004C54CA" w14:paraId="08C1FC68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096F2F42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6.2.</w:t>
            </w:r>
          </w:p>
        </w:tc>
        <w:tc>
          <w:tcPr>
            <w:tcW w:w="3288" w:type="dxa"/>
            <w:gridSpan w:val="2"/>
            <w:vAlign w:val="center"/>
          </w:tcPr>
          <w:p w14:paraId="0974B1A6" w14:textId="77777777" w:rsidR="000017D7" w:rsidRPr="004C54CA" w:rsidRDefault="000017D7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За получение наличных денежных средств (доллары США, рубли, евро) </w:t>
            </w:r>
          </w:p>
          <w:p w14:paraId="5CCFE965" w14:textId="77777777" w:rsidR="000017D7" w:rsidRPr="004C54CA" w:rsidRDefault="000017D7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 сети КБ «Гарант-Инвест» (АО)</w:t>
            </w:r>
          </w:p>
        </w:tc>
        <w:tc>
          <w:tcPr>
            <w:tcW w:w="3902" w:type="dxa"/>
            <w:gridSpan w:val="7"/>
          </w:tcPr>
          <w:p w14:paraId="2F39BB75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54D94355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2DF8E6D3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561" w:type="dxa"/>
            <w:vAlign w:val="center"/>
          </w:tcPr>
          <w:p w14:paraId="40BC096A" w14:textId="77777777" w:rsidR="000017D7" w:rsidRPr="004C54CA" w:rsidRDefault="000017D7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Взимается при списании суммы операции со счета расчетов. Конверсия осуществляется в валюту счета расчетов по курсу Банка на день проведения операции по счету расчетов</w:t>
            </w:r>
          </w:p>
        </w:tc>
      </w:tr>
      <w:tr w:rsidR="004C54CA" w:rsidRPr="004C54CA" w14:paraId="072CA415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14FCCD8B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6.3.</w:t>
            </w:r>
          </w:p>
        </w:tc>
        <w:tc>
          <w:tcPr>
            <w:tcW w:w="3288" w:type="dxa"/>
            <w:gridSpan w:val="2"/>
            <w:vAlign w:val="center"/>
          </w:tcPr>
          <w:p w14:paraId="416603F8" w14:textId="77777777" w:rsidR="000017D7" w:rsidRPr="004C54CA" w:rsidRDefault="000017D7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получение наличных денежных средств в банкоматах сторонних банков (без учета комиссии этих банков)</w:t>
            </w:r>
          </w:p>
        </w:tc>
        <w:tc>
          <w:tcPr>
            <w:tcW w:w="3902" w:type="dxa"/>
            <w:gridSpan w:val="7"/>
          </w:tcPr>
          <w:p w14:paraId="01B31CF6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4F6AB101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1,5%,</w:t>
            </w:r>
          </w:p>
          <w:p w14:paraId="4B155093" w14:textId="77777777" w:rsidR="000017D7" w:rsidRPr="004C54CA" w:rsidRDefault="000017D7" w:rsidP="004C59C2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но не менее 150</w:t>
            </w:r>
            <w:r w:rsidR="004C59C2" w:rsidRPr="004C54C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3561" w:type="dxa"/>
            <w:vAlign w:val="center"/>
          </w:tcPr>
          <w:p w14:paraId="0BC106C0" w14:textId="77777777" w:rsidR="000017D7" w:rsidRPr="004C54CA" w:rsidRDefault="000017D7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Взимается при списании суммы операции со счета расчетов. Конверсия осуществляется в валюту счета расчетов по курсу Банка на день проведения операции по счету расчетов</w:t>
            </w:r>
          </w:p>
        </w:tc>
      </w:tr>
      <w:tr w:rsidR="004C54CA" w:rsidRPr="004C54CA" w14:paraId="0EC8F66D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569F732C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6.4.</w:t>
            </w:r>
          </w:p>
        </w:tc>
        <w:tc>
          <w:tcPr>
            <w:tcW w:w="3288" w:type="dxa"/>
            <w:gridSpan w:val="2"/>
            <w:vAlign w:val="center"/>
          </w:tcPr>
          <w:p w14:paraId="3E124C01" w14:textId="77777777" w:rsidR="000017D7" w:rsidRPr="004C54CA" w:rsidRDefault="000017D7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Комиссия за транзакцию запроса остатка денежных средств в банкоматах сторонних банков </w:t>
            </w:r>
          </w:p>
        </w:tc>
        <w:tc>
          <w:tcPr>
            <w:tcW w:w="3902" w:type="dxa"/>
            <w:gridSpan w:val="7"/>
          </w:tcPr>
          <w:p w14:paraId="5EFAA737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50EDD58D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30 руб.</w:t>
            </w:r>
          </w:p>
        </w:tc>
        <w:tc>
          <w:tcPr>
            <w:tcW w:w="3561" w:type="dxa"/>
            <w:vAlign w:val="center"/>
          </w:tcPr>
          <w:p w14:paraId="4F2663A1" w14:textId="77777777" w:rsidR="000017D7" w:rsidRPr="004C54CA" w:rsidRDefault="000017D7" w:rsidP="006A383C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Взимается по мере списания в соответствии с Правилами и условиями платежных систем VISA, и MasterCard и Мир</w:t>
            </w:r>
          </w:p>
        </w:tc>
      </w:tr>
      <w:tr w:rsidR="004C54CA" w:rsidRPr="004C54CA" w14:paraId="210EEB13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4EA26C65" w14:textId="77777777" w:rsidR="000017D7" w:rsidRPr="004C54CA" w:rsidRDefault="000017D7" w:rsidP="006A38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8252C64" w14:textId="77777777" w:rsidR="000017D7" w:rsidRPr="004C54CA" w:rsidRDefault="000017D7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6.5.</w:t>
            </w:r>
          </w:p>
        </w:tc>
        <w:tc>
          <w:tcPr>
            <w:tcW w:w="3288" w:type="dxa"/>
            <w:gridSpan w:val="2"/>
            <w:vAlign w:val="center"/>
          </w:tcPr>
          <w:p w14:paraId="5524E007" w14:textId="3C451336" w:rsidR="000017D7" w:rsidRPr="004C54CA" w:rsidRDefault="00286671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Комиссия за изменение ПИН-кода </w:t>
            </w:r>
            <w:r w:rsidR="00612566" w:rsidRPr="004C54CA">
              <w:rPr>
                <w:sz w:val="16"/>
                <w:szCs w:val="16"/>
              </w:rPr>
              <w:t xml:space="preserve">основной /дополнительной </w:t>
            </w:r>
            <w:r w:rsidR="000017D7" w:rsidRPr="004C54CA">
              <w:rPr>
                <w:sz w:val="16"/>
                <w:szCs w:val="16"/>
              </w:rPr>
              <w:t>банковской карты в банкоматах сторонних банков</w:t>
            </w:r>
          </w:p>
        </w:tc>
        <w:tc>
          <w:tcPr>
            <w:tcW w:w="3902" w:type="dxa"/>
            <w:gridSpan w:val="7"/>
          </w:tcPr>
          <w:p w14:paraId="02B3555F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34DED569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100 руб.</w:t>
            </w:r>
          </w:p>
        </w:tc>
        <w:tc>
          <w:tcPr>
            <w:tcW w:w="3561" w:type="dxa"/>
            <w:vAlign w:val="center"/>
          </w:tcPr>
          <w:p w14:paraId="63ADE3F4" w14:textId="77777777" w:rsidR="000017D7" w:rsidRPr="004C54CA" w:rsidRDefault="000017D7" w:rsidP="006A383C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Взимается по мере списания в соответствии с</w:t>
            </w:r>
            <w:r w:rsidR="00286671" w:rsidRPr="004C54CA">
              <w:rPr>
                <w:sz w:val="16"/>
                <w:szCs w:val="16"/>
              </w:rPr>
              <w:t xml:space="preserve"> реестром операций и Правилами </w:t>
            </w:r>
            <w:r w:rsidRPr="004C54CA">
              <w:rPr>
                <w:sz w:val="16"/>
                <w:szCs w:val="16"/>
              </w:rPr>
              <w:t xml:space="preserve">и условиями платежной системы </w:t>
            </w:r>
            <w:r w:rsidRPr="004C54CA">
              <w:rPr>
                <w:sz w:val="16"/>
                <w:szCs w:val="16"/>
                <w:lang w:val="en-US"/>
              </w:rPr>
              <w:t>VISA</w:t>
            </w:r>
            <w:r w:rsidRPr="004C54CA">
              <w:rPr>
                <w:sz w:val="16"/>
                <w:szCs w:val="16"/>
              </w:rPr>
              <w:t xml:space="preserve">, </w:t>
            </w:r>
            <w:r w:rsidRPr="004C54CA">
              <w:rPr>
                <w:sz w:val="16"/>
                <w:szCs w:val="16"/>
                <w:lang w:val="en-US"/>
              </w:rPr>
              <w:t>MasterCard</w:t>
            </w:r>
            <w:r w:rsidRPr="004C54CA">
              <w:rPr>
                <w:sz w:val="16"/>
                <w:szCs w:val="16"/>
              </w:rPr>
              <w:t xml:space="preserve"> и Мир </w:t>
            </w:r>
          </w:p>
        </w:tc>
      </w:tr>
      <w:tr w:rsidR="004C54CA" w:rsidRPr="004C54CA" w14:paraId="5E28D4F4" w14:textId="77777777" w:rsidTr="001D0BD2">
        <w:trPr>
          <w:trHeight w:val="143"/>
        </w:trPr>
        <w:tc>
          <w:tcPr>
            <w:tcW w:w="1682" w:type="dxa"/>
            <w:gridSpan w:val="2"/>
            <w:shd w:val="clear" w:color="auto" w:fill="D9D9D9" w:themeFill="background1" w:themeFillShade="D9"/>
          </w:tcPr>
          <w:p w14:paraId="545CECCD" w14:textId="77777777" w:rsidR="006A383C" w:rsidRPr="004C54CA" w:rsidRDefault="006A383C" w:rsidP="006A38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78" w:type="dxa"/>
            <w:gridSpan w:val="9"/>
            <w:shd w:val="clear" w:color="auto" w:fill="D9D9D9" w:themeFill="background1" w:themeFillShade="D9"/>
          </w:tcPr>
          <w:p w14:paraId="0BF55775" w14:textId="77777777" w:rsidR="006A383C" w:rsidRPr="004C54CA" w:rsidRDefault="006A383C" w:rsidP="006A383C">
            <w:pPr>
              <w:jc w:val="center"/>
            </w:pPr>
            <w:r w:rsidRPr="004C54CA">
              <w:rPr>
                <w:b/>
                <w:bCs/>
                <w:sz w:val="16"/>
                <w:szCs w:val="16"/>
              </w:rPr>
              <w:t>7. Комиссионное вознаграждение за дополнительные услуги</w:t>
            </w:r>
          </w:p>
        </w:tc>
      </w:tr>
      <w:tr w:rsidR="004C54CA" w:rsidRPr="004C54CA" w14:paraId="1F56D057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5F7E9058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7.1.</w:t>
            </w:r>
          </w:p>
        </w:tc>
        <w:tc>
          <w:tcPr>
            <w:tcW w:w="3288" w:type="dxa"/>
            <w:gridSpan w:val="2"/>
            <w:vAlign w:val="center"/>
          </w:tcPr>
          <w:p w14:paraId="15747BE7" w14:textId="77777777" w:rsidR="000017D7" w:rsidRPr="004C54CA" w:rsidRDefault="000017D7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За предоставление услуги </w:t>
            </w:r>
          </w:p>
          <w:p w14:paraId="30C21107" w14:textId="77777777" w:rsidR="000017D7" w:rsidRPr="004C54CA" w:rsidRDefault="000017D7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SMS/</w:t>
            </w:r>
            <w:r w:rsidRPr="004C54CA">
              <w:rPr>
                <w:sz w:val="16"/>
                <w:szCs w:val="16"/>
                <w:lang w:val="en-US"/>
              </w:rPr>
              <w:t>E</w:t>
            </w:r>
            <w:r w:rsidRPr="004C54CA">
              <w:rPr>
                <w:sz w:val="16"/>
                <w:szCs w:val="16"/>
              </w:rPr>
              <w:t>-</w:t>
            </w:r>
            <w:r w:rsidRPr="004C54CA">
              <w:rPr>
                <w:sz w:val="16"/>
                <w:szCs w:val="16"/>
                <w:lang w:val="en-US"/>
              </w:rPr>
              <w:t>mail</w:t>
            </w:r>
            <w:r w:rsidRPr="004C54CA">
              <w:rPr>
                <w:sz w:val="16"/>
                <w:szCs w:val="16"/>
              </w:rPr>
              <w:t xml:space="preserve"> -информирование</w:t>
            </w:r>
          </w:p>
        </w:tc>
        <w:tc>
          <w:tcPr>
            <w:tcW w:w="1303" w:type="dxa"/>
            <w:gridSpan w:val="2"/>
          </w:tcPr>
          <w:p w14:paraId="201417A8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3DDC40E7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45B2B296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737A0812" w14:textId="77777777" w:rsidR="000017D7" w:rsidRPr="004C54CA" w:rsidRDefault="000017D7" w:rsidP="009D78C4">
            <w:pPr>
              <w:rPr>
                <w:sz w:val="16"/>
                <w:szCs w:val="16"/>
              </w:rPr>
            </w:pPr>
          </w:p>
          <w:p w14:paraId="2B9483BD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599" w:type="dxa"/>
            <w:gridSpan w:val="5"/>
          </w:tcPr>
          <w:p w14:paraId="7B8EC465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2F11559F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470E8336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12CC8F47" w14:textId="77777777" w:rsidR="000017D7" w:rsidRPr="004C54CA" w:rsidRDefault="000017D7" w:rsidP="009D78C4">
            <w:pPr>
              <w:rPr>
                <w:sz w:val="16"/>
                <w:szCs w:val="16"/>
              </w:rPr>
            </w:pPr>
          </w:p>
          <w:p w14:paraId="4CA15668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720</w:t>
            </w:r>
            <w:r w:rsidR="00D6652F" w:rsidRPr="004C54C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3561" w:type="dxa"/>
            <w:vAlign w:val="center"/>
          </w:tcPr>
          <w:p w14:paraId="647CB5C9" w14:textId="0CFF03F4" w:rsidR="000017D7" w:rsidRPr="004C54CA" w:rsidRDefault="000017D7" w:rsidP="00D6652F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Комиссия взимается единовременно при подключении услуги к каждой банковской карте в день предоставления клиентом заявления в КБ «Гарант-Инвест»</w:t>
            </w:r>
            <w:r w:rsidR="009D78C4"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</w:rPr>
              <w:t>(АО) и в дальнейшем ежегодно в с</w:t>
            </w:r>
            <w:r w:rsidR="00612566" w:rsidRPr="004C54CA">
              <w:rPr>
                <w:sz w:val="16"/>
                <w:szCs w:val="16"/>
              </w:rPr>
              <w:t xml:space="preserve">рок до последнего рабочего дня </w:t>
            </w:r>
            <w:r w:rsidRPr="004C54CA">
              <w:rPr>
                <w:sz w:val="16"/>
                <w:szCs w:val="16"/>
              </w:rPr>
              <w:t xml:space="preserve">месяца, в котором подключена услуга. Услуга </w:t>
            </w:r>
            <w:r w:rsidRPr="004C54CA">
              <w:rPr>
                <w:sz w:val="16"/>
                <w:szCs w:val="16"/>
                <w:lang w:val="en-US"/>
              </w:rPr>
              <w:t>E</w:t>
            </w:r>
            <w:r w:rsidRPr="004C54CA">
              <w:rPr>
                <w:sz w:val="16"/>
                <w:szCs w:val="16"/>
              </w:rPr>
              <w:t>-</w:t>
            </w:r>
            <w:r w:rsidRPr="004C54CA">
              <w:rPr>
                <w:sz w:val="16"/>
                <w:szCs w:val="16"/>
                <w:lang w:val="en-US"/>
              </w:rPr>
              <w:t>mail</w:t>
            </w:r>
            <w:r w:rsidRPr="004C54CA">
              <w:rPr>
                <w:sz w:val="16"/>
                <w:szCs w:val="16"/>
              </w:rPr>
              <w:t xml:space="preserve">-информирования предоставляется в рамках Договора потребительского кредита в виде «овердрафт» и отдельно не тарифицируется. </w:t>
            </w:r>
          </w:p>
        </w:tc>
      </w:tr>
      <w:tr w:rsidR="004C54CA" w:rsidRPr="004C54CA" w14:paraId="1881FD9D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608357CB" w14:textId="77777777" w:rsidR="00D6652F" w:rsidRPr="004C54CA" w:rsidRDefault="00D6652F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7.2.</w:t>
            </w:r>
          </w:p>
        </w:tc>
        <w:tc>
          <w:tcPr>
            <w:tcW w:w="3288" w:type="dxa"/>
            <w:gridSpan w:val="2"/>
            <w:vAlign w:val="center"/>
          </w:tcPr>
          <w:p w14:paraId="29CBFDCF" w14:textId="77777777" w:rsidR="00D6652F" w:rsidRPr="004C54CA" w:rsidRDefault="00D6652F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Изменение номера телефона, подключенного к </w:t>
            </w:r>
            <w:r w:rsidRPr="004C54CA">
              <w:rPr>
                <w:sz w:val="16"/>
                <w:szCs w:val="16"/>
                <w:lang w:val="en-US"/>
              </w:rPr>
              <w:t>SMS</w:t>
            </w:r>
            <w:r w:rsidRPr="004C54CA">
              <w:rPr>
                <w:sz w:val="16"/>
                <w:szCs w:val="16"/>
              </w:rPr>
              <w:t xml:space="preserve">-информированию </w:t>
            </w:r>
          </w:p>
        </w:tc>
        <w:tc>
          <w:tcPr>
            <w:tcW w:w="3902" w:type="dxa"/>
            <w:gridSpan w:val="7"/>
          </w:tcPr>
          <w:p w14:paraId="11D4B9BB" w14:textId="77777777" w:rsidR="00D6652F" w:rsidRPr="004C54CA" w:rsidRDefault="00D6652F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561" w:type="dxa"/>
            <w:vAlign w:val="center"/>
          </w:tcPr>
          <w:p w14:paraId="28E5F202" w14:textId="77777777" w:rsidR="00D6652F" w:rsidRPr="004C54CA" w:rsidRDefault="00D6652F" w:rsidP="006A383C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Услуга оказывается в день предоставления клиентом в КБ «Гарант-Инвест» (АО) соответствующего заявления.</w:t>
            </w:r>
          </w:p>
        </w:tc>
      </w:tr>
      <w:tr w:rsidR="004C54CA" w:rsidRPr="004C54CA" w14:paraId="0FE6017D" w14:textId="77777777" w:rsidTr="001D0BD2">
        <w:trPr>
          <w:trHeight w:val="639"/>
        </w:trPr>
        <w:tc>
          <w:tcPr>
            <w:tcW w:w="609" w:type="dxa"/>
            <w:vMerge w:val="restart"/>
            <w:vAlign w:val="center"/>
          </w:tcPr>
          <w:p w14:paraId="4DEB1D11" w14:textId="77777777" w:rsidR="000B7B5F" w:rsidRPr="004C54CA" w:rsidRDefault="000B7B5F" w:rsidP="006A38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FC6F562" w14:textId="77777777" w:rsidR="000B7B5F" w:rsidRPr="004C54CA" w:rsidRDefault="00CC015D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7.3</w:t>
            </w:r>
            <w:r w:rsidR="000B7B5F" w:rsidRPr="004C54C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288" w:type="dxa"/>
            <w:gridSpan w:val="2"/>
            <w:vMerge w:val="restart"/>
            <w:vAlign w:val="center"/>
          </w:tcPr>
          <w:p w14:paraId="1EC09322" w14:textId="77777777" w:rsidR="000B7B5F" w:rsidRPr="004C54CA" w:rsidRDefault="000B7B5F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перевод денежных средств, находящихся на счете расчетов:</w:t>
            </w:r>
          </w:p>
          <w:p w14:paraId="5CD953B8" w14:textId="77777777" w:rsidR="000B7B5F" w:rsidRPr="004C54CA" w:rsidRDefault="000B7B5F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-для зачисления на счета </w:t>
            </w:r>
            <w:r w:rsidR="009D78C4" w:rsidRPr="004C54CA">
              <w:rPr>
                <w:sz w:val="16"/>
                <w:szCs w:val="16"/>
              </w:rPr>
              <w:t xml:space="preserve">физических и юридических лиц в КБ «Гарант-Инвест» </w:t>
            </w:r>
            <w:r w:rsidRPr="004C54CA">
              <w:rPr>
                <w:sz w:val="16"/>
                <w:szCs w:val="16"/>
              </w:rPr>
              <w:t>(АО)</w:t>
            </w:r>
          </w:p>
          <w:p w14:paraId="186DA7EB" w14:textId="77777777" w:rsidR="000B7B5F" w:rsidRPr="004C54CA" w:rsidRDefault="000B7B5F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- для зачисления на счета физических и юридических лиц в других банках.</w:t>
            </w:r>
          </w:p>
        </w:tc>
        <w:tc>
          <w:tcPr>
            <w:tcW w:w="3902" w:type="dxa"/>
            <w:gridSpan w:val="7"/>
          </w:tcPr>
          <w:p w14:paraId="41CF8F54" w14:textId="77777777" w:rsidR="000B7B5F" w:rsidRPr="004C54CA" w:rsidRDefault="000B7B5F" w:rsidP="006A383C">
            <w:pPr>
              <w:jc w:val="center"/>
              <w:rPr>
                <w:sz w:val="16"/>
                <w:szCs w:val="16"/>
              </w:rPr>
            </w:pPr>
          </w:p>
          <w:p w14:paraId="52BA62C1" w14:textId="77777777" w:rsidR="000B7B5F" w:rsidRPr="004C54CA" w:rsidRDefault="000B7B5F" w:rsidP="006A383C">
            <w:pPr>
              <w:jc w:val="center"/>
              <w:rPr>
                <w:sz w:val="16"/>
                <w:szCs w:val="16"/>
              </w:rPr>
            </w:pPr>
          </w:p>
          <w:p w14:paraId="536B6CC4" w14:textId="77777777" w:rsidR="000B7B5F" w:rsidRPr="004C54CA" w:rsidRDefault="000B7B5F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  <w:p w14:paraId="5B386F32" w14:textId="77777777" w:rsidR="000B7B5F" w:rsidRPr="004C54CA" w:rsidRDefault="000B7B5F" w:rsidP="006A383C">
            <w:pPr>
              <w:rPr>
                <w:sz w:val="16"/>
                <w:szCs w:val="16"/>
              </w:rPr>
            </w:pPr>
          </w:p>
        </w:tc>
        <w:tc>
          <w:tcPr>
            <w:tcW w:w="3561" w:type="dxa"/>
            <w:vMerge w:val="restart"/>
          </w:tcPr>
          <w:p w14:paraId="1F0EC2C2" w14:textId="77777777" w:rsidR="000B7B5F" w:rsidRPr="004C54CA" w:rsidRDefault="000B7B5F" w:rsidP="006A383C">
            <w:pPr>
              <w:rPr>
                <w:sz w:val="16"/>
                <w:szCs w:val="16"/>
              </w:rPr>
            </w:pPr>
          </w:p>
          <w:p w14:paraId="14524E0B" w14:textId="77777777" w:rsidR="000B7B5F" w:rsidRPr="004C54CA" w:rsidRDefault="000B7B5F" w:rsidP="006A383C">
            <w:pPr>
              <w:rPr>
                <w:sz w:val="16"/>
                <w:szCs w:val="16"/>
              </w:rPr>
            </w:pPr>
          </w:p>
          <w:p w14:paraId="3488AD00" w14:textId="77777777" w:rsidR="000B7B5F" w:rsidRPr="004C54CA" w:rsidRDefault="000B7B5F" w:rsidP="006A383C">
            <w:pPr>
              <w:rPr>
                <w:sz w:val="16"/>
                <w:szCs w:val="16"/>
              </w:rPr>
            </w:pPr>
          </w:p>
          <w:p w14:paraId="7A61AAE5" w14:textId="77777777" w:rsidR="000B7B5F" w:rsidRPr="004C54CA" w:rsidRDefault="000B7B5F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Взимается единовременно перед началом операций по счету расчетов.</w:t>
            </w:r>
          </w:p>
        </w:tc>
      </w:tr>
      <w:tr w:rsidR="004C54CA" w:rsidRPr="004C54CA" w14:paraId="647205CB" w14:textId="77777777" w:rsidTr="001D0BD2">
        <w:trPr>
          <w:trHeight w:val="639"/>
        </w:trPr>
        <w:tc>
          <w:tcPr>
            <w:tcW w:w="609" w:type="dxa"/>
            <w:vMerge/>
            <w:vAlign w:val="center"/>
          </w:tcPr>
          <w:p w14:paraId="05D3DA47" w14:textId="77777777" w:rsidR="000B7B5F" w:rsidRPr="004C54CA" w:rsidRDefault="000B7B5F" w:rsidP="006A38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vMerge/>
            <w:vAlign w:val="center"/>
          </w:tcPr>
          <w:p w14:paraId="2B697C4F" w14:textId="77777777" w:rsidR="000B7B5F" w:rsidRPr="004C54CA" w:rsidRDefault="000B7B5F" w:rsidP="006A383C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14:paraId="08D2A41E" w14:textId="77777777" w:rsidR="000B7B5F" w:rsidRPr="004C54CA" w:rsidRDefault="000B7B5F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0.5%, </w:t>
            </w:r>
          </w:p>
          <w:p w14:paraId="13EEB5F8" w14:textId="77777777" w:rsidR="00F03058" w:rsidRPr="004C54CA" w:rsidRDefault="000B7B5F" w:rsidP="00F03058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min 50</w:t>
            </w:r>
            <w:r w:rsidR="00F03058" w:rsidRPr="004C54CA">
              <w:rPr>
                <w:sz w:val="16"/>
                <w:szCs w:val="16"/>
                <w:lang w:val="en-US"/>
              </w:rPr>
              <w:t xml:space="preserve"> </w:t>
            </w:r>
            <w:r w:rsidR="00F03058" w:rsidRPr="004C54CA">
              <w:rPr>
                <w:sz w:val="16"/>
                <w:szCs w:val="16"/>
              </w:rPr>
              <w:t>руб.</w:t>
            </w:r>
            <w:r w:rsidRPr="004C54CA">
              <w:rPr>
                <w:sz w:val="16"/>
                <w:szCs w:val="16"/>
              </w:rPr>
              <w:t xml:space="preserve">, </w:t>
            </w:r>
          </w:p>
          <w:p w14:paraId="47C79EDE" w14:textId="77777777" w:rsidR="000B7B5F" w:rsidRPr="004C54CA" w:rsidRDefault="000B7B5F" w:rsidP="00F03058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  <w:lang w:val="en-US"/>
              </w:rPr>
              <w:t>max</w:t>
            </w:r>
            <w:r w:rsidR="00F03058"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  <w:lang w:val="en-US"/>
              </w:rPr>
              <w:t>1</w:t>
            </w:r>
            <w:r w:rsidR="009D78C4"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  <w:lang w:val="en-US"/>
              </w:rPr>
              <w:t>250</w:t>
            </w:r>
            <w:r w:rsidR="00F03058" w:rsidRPr="004C54CA">
              <w:rPr>
                <w:sz w:val="16"/>
                <w:szCs w:val="16"/>
                <w:lang w:val="en-US"/>
              </w:rPr>
              <w:t xml:space="preserve"> </w:t>
            </w:r>
            <w:r w:rsidR="00F03058"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2599" w:type="dxa"/>
            <w:gridSpan w:val="5"/>
          </w:tcPr>
          <w:p w14:paraId="50269831" w14:textId="77777777" w:rsidR="000B7B5F" w:rsidRPr="004C54CA" w:rsidRDefault="000B7B5F" w:rsidP="006A383C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73A97F11" w14:textId="77777777" w:rsidR="000B7B5F" w:rsidRPr="004C54CA" w:rsidRDefault="000B7B5F" w:rsidP="006A383C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1%,</w:t>
            </w:r>
          </w:p>
          <w:p w14:paraId="487CA543" w14:textId="77777777" w:rsidR="000B7B5F" w:rsidRPr="004C54CA" w:rsidRDefault="000B7B5F" w:rsidP="00F03058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min 100</w:t>
            </w:r>
            <w:r w:rsidR="00F03058" w:rsidRPr="004C54CA">
              <w:rPr>
                <w:sz w:val="16"/>
                <w:szCs w:val="16"/>
                <w:lang w:val="en-US"/>
              </w:rPr>
              <w:t xml:space="preserve"> </w:t>
            </w:r>
            <w:r w:rsidR="00F03058" w:rsidRPr="004C54CA">
              <w:rPr>
                <w:sz w:val="16"/>
                <w:szCs w:val="16"/>
              </w:rPr>
              <w:t>руб</w:t>
            </w:r>
            <w:r w:rsidR="00F03058" w:rsidRPr="004C54CA">
              <w:rPr>
                <w:sz w:val="16"/>
                <w:szCs w:val="16"/>
                <w:lang w:val="en-US"/>
              </w:rPr>
              <w:t>.</w:t>
            </w:r>
            <w:r w:rsidRPr="004C54CA">
              <w:rPr>
                <w:sz w:val="16"/>
                <w:szCs w:val="16"/>
                <w:lang w:val="en-US"/>
              </w:rPr>
              <w:t>, max</w:t>
            </w:r>
            <w:r w:rsidR="00F03058" w:rsidRPr="004C54CA">
              <w:rPr>
                <w:sz w:val="16"/>
                <w:szCs w:val="16"/>
                <w:lang w:val="en-US"/>
              </w:rPr>
              <w:t xml:space="preserve"> </w:t>
            </w:r>
            <w:r w:rsidRPr="004C54CA">
              <w:rPr>
                <w:sz w:val="16"/>
                <w:szCs w:val="16"/>
                <w:lang w:val="en-US"/>
              </w:rPr>
              <w:t>2</w:t>
            </w:r>
            <w:r w:rsidR="00F03058" w:rsidRPr="004C54CA">
              <w:rPr>
                <w:sz w:val="16"/>
                <w:szCs w:val="16"/>
                <w:lang w:val="en-US"/>
              </w:rPr>
              <w:t> </w:t>
            </w:r>
            <w:r w:rsidRPr="004C54CA">
              <w:rPr>
                <w:sz w:val="16"/>
                <w:szCs w:val="16"/>
                <w:lang w:val="en-US"/>
              </w:rPr>
              <w:t>500</w:t>
            </w:r>
            <w:r w:rsidR="00F03058" w:rsidRPr="004C54CA">
              <w:rPr>
                <w:sz w:val="16"/>
                <w:szCs w:val="16"/>
                <w:lang w:val="en-US"/>
              </w:rPr>
              <w:t xml:space="preserve"> </w:t>
            </w:r>
            <w:r w:rsidR="00F03058" w:rsidRPr="004C54CA">
              <w:rPr>
                <w:sz w:val="16"/>
                <w:szCs w:val="16"/>
              </w:rPr>
              <w:t>руб</w:t>
            </w:r>
            <w:r w:rsidR="00F03058" w:rsidRPr="004C54CA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561" w:type="dxa"/>
            <w:vMerge/>
          </w:tcPr>
          <w:p w14:paraId="70DCDF5E" w14:textId="77777777" w:rsidR="000B7B5F" w:rsidRPr="004C54CA" w:rsidRDefault="000B7B5F" w:rsidP="006A383C">
            <w:pPr>
              <w:rPr>
                <w:sz w:val="16"/>
                <w:szCs w:val="16"/>
                <w:lang w:val="en-US"/>
              </w:rPr>
            </w:pPr>
          </w:p>
        </w:tc>
      </w:tr>
      <w:tr w:rsidR="004C54CA" w:rsidRPr="004C54CA" w14:paraId="6D1C6853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05552546" w14:textId="77777777" w:rsidR="00EC5B72" w:rsidRPr="004C54CA" w:rsidRDefault="00CC015D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7.4</w:t>
            </w:r>
            <w:r w:rsidR="00EC5B72" w:rsidRPr="004C54C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288" w:type="dxa"/>
            <w:gridSpan w:val="2"/>
            <w:vAlign w:val="center"/>
          </w:tcPr>
          <w:p w14:paraId="2E83B0D1" w14:textId="037C5432" w:rsidR="00EC5B72" w:rsidRPr="004C54CA" w:rsidRDefault="00EC5B72" w:rsidP="00CF25A0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Ко</w:t>
            </w:r>
            <w:r w:rsidR="00CF25A0" w:rsidRPr="004C54CA">
              <w:rPr>
                <w:sz w:val="16"/>
                <w:szCs w:val="16"/>
              </w:rPr>
              <w:t xml:space="preserve">миссия за перевод с банковской </w:t>
            </w:r>
            <w:r w:rsidRPr="004C54CA">
              <w:rPr>
                <w:sz w:val="16"/>
                <w:szCs w:val="16"/>
              </w:rPr>
              <w:t>карты КБ «Гарант-Инвест»</w:t>
            </w:r>
            <w:r w:rsidR="002B4652"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</w:rPr>
              <w:t>(АО) в ДБО «Частный клиент</w:t>
            </w:r>
            <w:r w:rsidR="00CF25A0" w:rsidRPr="004C54CA">
              <w:rPr>
                <w:sz w:val="16"/>
                <w:szCs w:val="16"/>
              </w:rPr>
              <w:t>-</w:t>
            </w:r>
            <w:r w:rsidR="00CF25A0" w:rsidRPr="004C54CA">
              <w:rPr>
                <w:sz w:val="16"/>
                <w:szCs w:val="16"/>
                <w:lang w:val="en-US"/>
              </w:rPr>
              <w:t>online</w:t>
            </w:r>
            <w:r w:rsidRPr="004C54CA">
              <w:rPr>
                <w:sz w:val="16"/>
                <w:szCs w:val="16"/>
              </w:rPr>
              <w:t>» и на сайте КБ «Гарант-</w:t>
            </w:r>
            <w:r w:rsidRPr="004C54CA">
              <w:rPr>
                <w:sz w:val="16"/>
                <w:szCs w:val="16"/>
              </w:rPr>
              <w:lastRenderedPageBreak/>
              <w:t>Инвест»</w:t>
            </w:r>
            <w:r w:rsidR="002B4652"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</w:rPr>
              <w:t xml:space="preserve">(АО) </w:t>
            </w:r>
            <w:r w:rsidRPr="004C54CA">
              <w:rPr>
                <w:sz w:val="16"/>
                <w:szCs w:val="16"/>
                <w:lang w:val="en-US"/>
              </w:rPr>
              <w:t>www</w:t>
            </w:r>
            <w:r w:rsidRPr="004C54CA">
              <w:rPr>
                <w:sz w:val="16"/>
                <w:szCs w:val="16"/>
              </w:rPr>
              <w:t>.</w:t>
            </w:r>
            <w:r w:rsidRPr="004C54CA">
              <w:rPr>
                <w:sz w:val="16"/>
                <w:szCs w:val="16"/>
                <w:lang w:val="en-US"/>
              </w:rPr>
              <w:t>gibank</w:t>
            </w:r>
            <w:r w:rsidRPr="004C54CA">
              <w:rPr>
                <w:sz w:val="16"/>
                <w:szCs w:val="16"/>
              </w:rPr>
              <w:t>.</w:t>
            </w:r>
            <w:r w:rsidRPr="004C54CA">
              <w:rPr>
                <w:sz w:val="16"/>
                <w:szCs w:val="16"/>
                <w:lang w:val="en-US"/>
              </w:rPr>
              <w:t>ru</w:t>
            </w:r>
            <w:r w:rsidRPr="004C54CA">
              <w:rPr>
                <w:sz w:val="16"/>
                <w:szCs w:val="16"/>
              </w:rPr>
              <w:t xml:space="preserve"> на </w:t>
            </w:r>
            <w:r w:rsidR="00612566" w:rsidRPr="004C54CA">
              <w:rPr>
                <w:sz w:val="16"/>
                <w:szCs w:val="16"/>
              </w:rPr>
              <w:t>банковские карты физических лиц</w:t>
            </w:r>
            <w:r w:rsidRPr="004C54CA">
              <w:rPr>
                <w:sz w:val="16"/>
                <w:szCs w:val="16"/>
              </w:rPr>
              <w:t>:</w:t>
            </w:r>
          </w:p>
          <w:p w14:paraId="0D231938" w14:textId="77777777" w:rsidR="00EC5B72" w:rsidRPr="004C54CA" w:rsidRDefault="00EC5B72" w:rsidP="00CF25A0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- КБ «Гарант-Инвест» (АО);</w:t>
            </w:r>
          </w:p>
          <w:p w14:paraId="168B4446" w14:textId="77777777" w:rsidR="00EC5B72" w:rsidRPr="004C54CA" w:rsidRDefault="00EC5B72" w:rsidP="00CF25A0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- сторонних кредитных организаций РФ</w:t>
            </w:r>
          </w:p>
        </w:tc>
        <w:tc>
          <w:tcPr>
            <w:tcW w:w="3902" w:type="dxa"/>
            <w:gridSpan w:val="7"/>
          </w:tcPr>
          <w:p w14:paraId="77C6FD7B" w14:textId="77777777" w:rsidR="00EC5B72" w:rsidRPr="004C54CA" w:rsidRDefault="00EC5B72" w:rsidP="006A383C">
            <w:pPr>
              <w:jc w:val="center"/>
              <w:rPr>
                <w:sz w:val="16"/>
                <w:szCs w:val="16"/>
              </w:rPr>
            </w:pPr>
          </w:p>
          <w:p w14:paraId="27F73F89" w14:textId="77777777" w:rsidR="00EC5B72" w:rsidRPr="004C54CA" w:rsidRDefault="00EC5B72" w:rsidP="006A383C">
            <w:pPr>
              <w:jc w:val="center"/>
              <w:rPr>
                <w:sz w:val="16"/>
                <w:szCs w:val="16"/>
              </w:rPr>
            </w:pPr>
          </w:p>
          <w:p w14:paraId="534D3B51" w14:textId="77777777" w:rsidR="00EC5B72" w:rsidRPr="004C54CA" w:rsidRDefault="00EC5B72" w:rsidP="006A383C">
            <w:pPr>
              <w:jc w:val="center"/>
              <w:rPr>
                <w:sz w:val="16"/>
                <w:szCs w:val="16"/>
              </w:rPr>
            </w:pPr>
          </w:p>
          <w:p w14:paraId="54E97661" w14:textId="77777777" w:rsidR="00EC5B72" w:rsidRPr="004C54CA" w:rsidRDefault="00EC5B72" w:rsidP="006A383C">
            <w:pPr>
              <w:jc w:val="center"/>
              <w:rPr>
                <w:sz w:val="16"/>
                <w:szCs w:val="16"/>
              </w:rPr>
            </w:pPr>
          </w:p>
          <w:p w14:paraId="1B6F4CEB" w14:textId="77777777" w:rsidR="00EC5B72" w:rsidRPr="004C54CA" w:rsidRDefault="00EC5B72" w:rsidP="00CF25A0">
            <w:pPr>
              <w:rPr>
                <w:sz w:val="16"/>
                <w:szCs w:val="16"/>
              </w:rPr>
            </w:pPr>
          </w:p>
          <w:p w14:paraId="17E69982" w14:textId="77777777" w:rsidR="00EC5B72" w:rsidRPr="004C54CA" w:rsidRDefault="00EC5B72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  <w:p w14:paraId="049BC44E" w14:textId="77777777" w:rsidR="00EC5B72" w:rsidRPr="004C54CA" w:rsidRDefault="00EC5B72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1,5%, min руб. 70 руб.</w:t>
            </w:r>
          </w:p>
        </w:tc>
        <w:tc>
          <w:tcPr>
            <w:tcW w:w="3561" w:type="dxa"/>
            <w:vAlign w:val="center"/>
          </w:tcPr>
          <w:p w14:paraId="66C6A107" w14:textId="77777777" w:rsidR="00EC5B72" w:rsidRPr="004C54CA" w:rsidRDefault="00EC5B72" w:rsidP="006A383C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lastRenderedPageBreak/>
              <w:t>Взимается единовременно перед началом операций по карте. Лимит одного перевода по одной карте – до 100 000 рублей, максимально – 600 000 рублей по одной карте в месяц.</w:t>
            </w:r>
          </w:p>
        </w:tc>
      </w:tr>
      <w:tr w:rsidR="004C54CA" w:rsidRPr="004C54CA" w14:paraId="0110EA01" w14:textId="77777777" w:rsidTr="001D0BD2">
        <w:trPr>
          <w:trHeight w:val="143"/>
        </w:trPr>
        <w:tc>
          <w:tcPr>
            <w:tcW w:w="609" w:type="dxa"/>
            <w:vMerge w:val="restart"/>
            <w:vAlign w:val="center"/>
          </w:tcPr>
          <w:p w14:paraId="75DB2FBC" w14:textId="77777777" w:rsidR="008B435E" w:rsidRPr="004C54CA" w:rsidRDefault="008B435E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7.5.</w:t>
            </w:r>
          </w:p>
        </w:tc>
        <w:tc>
          <w:tcPr>
            <w:tcW w:w="3288" w:type="dxa"/>
            <w:gridSpan w:val="2"/>
            <w:vAlign w:val="center"/>
          </w:tcPr>
          <w:p w14:paraId="74C33B9A" w14:textId="4E59E7DF" w:rsidR="008B435E" w:rsidRPr="004C54CA" w:rsidRDefault="008B435E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Комиссия за перевод с банковской карты КБ «Гарант-Инвест» </w:t>
            </w:r>
            <w:r w:rsidR="00D21AAE" w:rsidRPr="004C54CA">
              <w:rPr>
                <w:sz w:val="16"/>
                <w:szCs w:val="16"/>
              </w:rPr>
              <w:t xml:space="preserve">(АО) </w:t>
            </w:r>
            <w:r w:rsidRPr="004C54CA">
              <w:rPr>
                <w:sz w:val="16"/>
                <w:szCs w:val="16"/>
              </w:rPr>
              <w:t>в мобильном приложении ATLAS по номеру телефона (СБП) на счета физических лиц, открытые   в сторонних кредитных организациях РФ</w:t>
            </w:r>
          </w:p>
          <w:p w14:paraId="00D269FA" w14:textId="77777777" w:rsidR="008B435E" w:rsidRPr="004C54CA" w:rsidRDefault="008B435E" w:rsidP="006A383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7"/>
          </w:tcPr>
          <w:p w14:paraId="23384602" w14:textId="77777777" w:rsidR="008B435E" w:rsidRPr="004C54CA" w:rsidRDefault="008B435E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Переводы до 100 000 руб. накопительным итогом в календарный месяц – бесплатно</w:t>
            </w:r>
          </w:p>
          <w:p w14:paraId="40E27852" w14:textId="77777777" w:rsidR="008B435E" w:rsidRPr="004C54CA" w:rsidRDefault="008B435E" w:rsidP="00315518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Переводы по карте </w:t>
            </w:r>
            <w:r w:rsidRPr="004C54CA">
              <w:rPr>
                <w:sz w:val="16"/>
                <w:szCs w:val="16"/>
                <w:lang w:val="en-US"/>
              </w:rPr>
              <w:t>Mir</w:t>
            </w:r>
            <w:r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  <w:lang w:val="en-US"/>
              </w:rPr>
              <w:t>Supreme</w:t>
            </w:r>
            <w:r w:rsidRPr="004C54CA">
              <w:rPr>
                <w:sz w:val="16"/>
                <w:szCs w:val="16"/>
              </w:rPr>
              <w:t xml:space="preserve"> до 150 000 руб. накопительным итогом в календарный месяц – бесплатно</w:t>
            </w:r>
          </w:p>
          <w:p w14:paraId="4B2EAC9B" w14:textId="77777777" w:rsidR="008B435E" w:rsidRPr="004C54CA" w:rsidRDefault="008B435E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Переводы свыше 100 000 руб. накопительным итогом в календарный месяц – </w:t>
            </w:r>
          </w:p>
          <w:p w14:paraId="58A08B20" w14:textId="77777777" w:rsidR="008B435E" w:rsidRPr="004C54CA" w:rsidRDefault="008B435E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0,5% от суммы перевода, </w:t>
            </w:r>
            <w:r w:rsidRPr="004C54CA">
              <w:rPr>
                <w:sz w:val="16"/>
                <w:szCs w:val="16"/>
                <w:lang w:val="en-US"/>
              </w:rPr>
              <w:t>ma</w:t>
            </w:r>
            <w:r w:rsidRPr="004C54CA">
              <w:rPr>
                <w:sz w:val="16"/>
                <w:szCs w:val="16"/>
              </w:rPr>
              <w:t xml:space="preserve">х 1 500 руб. </w:t>
            </w:r>
          </w:p>
          <w:p w14:paraId="22063C25" w14:textId="77777777" w:rsidR="008B435E" w:rsidRPr="004C54CA" w:rsidRDefault="008B435E" w:rsidP="004E0EEA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Переводы по карте </w:t>
            </w:r>
            <w:r w:rsidRPr="004C54CA">
              <w:rPr>
                <w:sz w:val="16"/>
                <w:szCs w:val="16"/>
                <w:lang w:val="en-US"/>
              </w:rPr>
              <w:t>Mir</w:t>
            </w:r>
            <w:r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  <w:lang w:val="en-US"/>
              </w:rPr>
              <w:t>Supreme</w:t>
            </w:r>
            <w:r w:rsidRPr="004C54CA">
              <w:rPr>
                <w:sz w:val="16"/>
                <w:szCs w:val="16"/>
              </w:rPr>
              <w:t xml:space="preserve"> свыше 150 000 руб. накопительным итогом в календарный месяц – </w:t>
            </w:r>
          </w:p>
          <w:p w14:paraId="643E1209" w14:textId="77777777" w:rsidR="008B435E" w:rsidRPr="004C54CA" w:rsidRDefault="008B435E" w:rsidP="00543C51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0,5% от суммы перевода, </w:t>
            </w:r>
            <w:r w:rsidRPr="004C54CA">
              <w:rPr>
                <w:sz w:val="16"/>
                <w:szCs w:val="16"/>
                <w:lang w:val="en-US"/>
              </w:rPr>
              <w:t>ma</w:t>
            </w:r>
            <w:r w:rsidRPr="004C54CA">
              <w:rPr>
                <w:sz w:val="16"/>
                <w:szCs w:val="16"/>
              </w:rPr>
              <w:t xml:space="preserve">х 1 500 руб. </w:t>
            </w:r>
          </w:p>
        </w:tc>
        <w:tc>
          <w:tcPr>
            <w:tcW w:w="3561" w:type="dxa"/>
            <w:vMerge w:val="restart"/>
            <w:vAlign w:val="center"/>
          </w:tcPr>
          <w:p w14:paraId="3C46BEC2" w14:textId="77777777" w:rsidR="008B435E" w:rsidRPr="004C54CA" w:rsidRDefault="008B435E" w:rsidP="006A383C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Взимается единовременно перед началом операций по карте по отдельному письменному заявлению. Лимит одного перевода по одной карте – 300 000 рублей. Перевод осуществляется в рублях РФ со счета расчетов по банковской карте VISA, MasterCard и Мир, открытый в рублях РФ.</w:t>
            </w:r>
          </w:p>
        </w:tc>
      </w:tr>
      <w:tr w:rsidR="004C54CA" w:rsidRPr="004C54CA" w14:paraId="5CC82159" w14:textId="77777777" w:rsidTr="001D0BD2">
        <w:trPr>
          <w:trHeight w:val="143"/>
        </w:trPr>
        <w:tc>
          <w:tcPr>
            <w:tcW w:w="609" w:type="dxa"/>
            <w:vMerge/>
            <w:vAlign w:val="center"/>
          </w:tcPr>
          <w:p w14:paraId="00EDCD75" w14:textId="77777777" w:rsidR="008B435E" w:rsidRPr="004C54CA" w:rsidRDefault="008B435E" w:rsidP="006A38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vAlign w:val="center"/>
          </w:tcPr>
          <w:p w14:paraId="3DEFB19C" w14:textId="77777777" w:rsidR="008B435E" w:rsidRPr="004C54CA" w:rsidRDefault="008B435E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Комиссия за перевод с банковской карты КБ «Гарант-Инвест» в мобильном приложении ATLAS по </w:t>
            </w:r>
            <w:r w:rsidRPr="004C54CA">
              <w:rPr>
                <w:sz w:val="16"/>
                <w:szCs w:val="16"/>
                <w:lang w:val="en-US"/>
              </w:rPr>
              <w:t>QR</w:t>
            </w:r>
            <w:r w:rsidRPr="004C54CA">
              <w:rPr>
                <w:sz w:val="16"/>
                <w:szCs w:val="16"/>
              </w:rPr>
              <w:t>-коду (СБП) на счета юридических лиц и индивидуальных предпринимателей, открытые   в сторонних кредитных организациях РФ</w:t>
            </w:r>
          </w:p>
        </w:tc>
        <w:tc>
          <w:tcPr>
            <w:tcW w:w="3902" w:type="dxa"/>
            <w:gridSpan w:val="7"/>
          </w:tcPr>
          <w:p w14:paraId="2F7D842D" w14:textId="77777777" w:rsidR="002D504F" w:rsidRPr="004C54CA" w:rsidRDefault="002D504F" w:rsidP="002D504F">
            <w:pPr>
              <w:jc w:val="center"/>
              <w:rPr>
                <w:sz w:val="16"/>
                <w:szCs w:val="16"/>
              </w:rPr>
            </w:pPr>
          </w:p>
          <w:p w14:paraId="7D447D0C" w14:textId="77777777" w:rsidR="002D504F" w:rsidRPr="004C54CA" w:rsidRDefault="002D504F" w:rsidP="002D504F">
            <w:pPr>
              <w:jc w:val="center"/>
              <w:rPr>
                <w:sz w:val="16"/>
                <w:szCs w:val="16"/>
              </w:rPr>
            </w:pPr>
          </w:p>
          <w:p w14:paraId="477E393C" w14:textId="77777777" w:rsidR="002D504F" w:rsidRPr="004C54CA" w:rsidRDefault="002D504F" w:rsidP="002D504F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  <w:p w14:paraId="506680A6" w14:textId="77777777" w:rsidR="008B435E" w:rsidRPr="004C54CA" w:rsidRDefault="008B435E" w:rsidP="006A38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1" w:type="dxa"/>
            <w:vMerge/>
            <w:vAlign w:val="center"/>
          </w:tcPr>
          <w:p w14:paraId="07622F95" w14:textId="77777777" w:rsidR="008B435E" w:rsidRPr="004C54CA" w:rsidRDefault="008B435E" w:rsidP="006A383C">
            <w:pPr>
              <w:jc w:val="both"/>
              <w:rPr>
                <w:sz w:val="16"/>
                <w:szCs w:val="16"/>
              </w:rPr>
            </w:pPr>
          </w:p>
        </w:tc>
      </w:tr>
      <w:tr w:rsidR="004C54CA" w:rsidRPr="004C54CA" w14:paraId="33E211DC" w14:textId="77777777" w:rsidTr="001D0BD2">
        <w:trPr>
          <w:trHeight w:val="1192"/>
        </w:trPr>
        <w:tc>
          <w:tcPr>
            <w:tcW w:w="609" w:type="dxa"/>
            <w:vMerge w:val="restart"/>
            <w:vAlign w:val="center"/>
          </w:tcPr>
          <w:p w14:paraId="04B43258" w14:textId="158917A1" w:rsidR="00543C51" w:rsidRPr="004C54CA" w:rsidRDefault="00543C51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7.</w:t>
            </w:r>
            <w:r w:rsidR="00D21AAE" w:rsidRPr="004C54CA">
              <w:rPr>
                <w:b/>
                <w:bCs/>
                <w:sz w:val="16"/>
                <w:szCs w:val="16"/>
              </w:rPr>
              <w:t>6</w:t>
            </w:r>
            <w:r w:rsidRPr="004C54C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288" w:type="dxa"/>
            <w:gridSpan w:val="2"/>
            <w:vMerge w:val="restart"/>
            <w:vAlign w:val="center"/>
          </w:tcPr>
          <w:p w14:paraId="0FFC19BC" w14:textId="77777777" w:rsidR="00543C51" w:rsidRPr="004C54CA" w:rsidRDefault="00543C51" w:rsidP="00E06AF1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Переводы денежных средств в оплату услуг сотовой связи, интернет-провайдеров, интернет-магазинов, туроператоров, операторов коммерческого телевидения, стационарной телефонной связи, охра</w:t>
            </w:r>
            <w:r w:rsidR="003412C7" w:rsidRPr="004C54CA">
              <w:rPr>
                <w:sz w:val="16"/>
                <w:szCs w:val="16"/>
              </w:rPr>
              <w:t xml:space="preserve">нных систем, страхования </w:t>
            </w:r>
            <w:r w:rsidRPr="004C54CA">
              <w:rPr>
                <w:sz w:val="16"/>
                <w:szCs w:val="16"/>
              </w:rPr>
              <w:t>и коммунальные услуги ЖКХ г. в соответствии со Списком получателей платежей №1 и Списком получателей платежей №2</w:t>
            </w:r>
          </w:p>
        </w:tc>
        <w:tc>
          <w:tcPr>
            <w:tcW w:w="3902" w:type="dxa"/>
            <w:gridSpan w:val="7"/>
          </w:tcPr>
          <w:p w14:paraId="55740AE0" w14:textId="77777777" w:rsidR="00543C51" w:rsidRPr="004C54CA" w:rsidRDefault="00543C51" w:rsidP="006A383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14:paraId="5FD21B73" w14:textId="77777777" w:rsidR="00543C51" w:rsidRPr="004C54CA" w:rsidRDefault="00543C51" w:rsidP="006A383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14:paraId="1A73F015" w14:textId="77777777" w:rsidR="00543C51" w:rsidRPr="004C54CA" w:rsidRDefault="00543C51" w:rsidP="006A383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Без комиссии</w:t>
            </w:r>
          </w:p>
          <w:p w14:paraId="6CCE1F48" w14:textId="77777777" w:rsidR="00543C51" w:rsidRPr="004C54CA" w:rsidRDefault="00543C51" w:rsidP="006A383C">
            <w:pPr>
              <w:jc w:val="center"/>
              <w:rPr>
                <w:bCs/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(Список получателей платежей №1)</w:t>
            </w:r>
          </w:p>
        </w:tc>
        <w:tc>
          <w:tcPr>
            <w:tcW w:w="3561" w:type="dxa"/>
            <w:vMerge w:val="restart"/>
            <w:vAlign w:val="center"/>
          </w:tcPr>
          <w:p w14:paraId="3A92FC33" w14:textId="77777777" w:rsidR="00543C51" w:rsidRPr="004C54CA" w:rsidRDefault="00543C51" w:rsidP="006A383C">
            <w:pPr>
              <w:jc w:val="both"/>
              <w:rPr>
                <w:bCs/>
                <w:sz w:val="16"/>
                <w:szCs w:val="16"/>
              </w:rPr>
            </w:pPr>
            <w:r w:rsidRPr="004C54CA">
              <w:rPr>
                <w:bCs/>
                <w:sz w:val="16"/>
                <w:szCs w:val="16"/>
              </w:rPr>
              <w:t>Взимается единовременно за каждую операцию путем списания средств со счета клиента на основании заранее данного акцепта при оплате</w:t>
            </w:r>
            <w:r w:rsidR="00A536E4" w:rsidRPr="004C54CA">
              <w:rPr>
                <w:bCs/>
                <w:sz w:val="16"/>
                <w:szCs w:val="16"/>
              </w:rPr>
              <w:t xml:space="preserve"> перевода в оплату услуг через </w:t>
            </w:r>
            <w:r w:rsidRPr="004C54CA">
              <w:rPr>
                <w:bCs/>
                <w:sz w:val="16"/>
                <w:szCs w:val="16"/>
              </w:rPr>
              <w:t>устройства ДБО "Частный клиент-</w:t>
            </w:r>
            <w:r w:rsidRPr="004C54CA">
              <w:rPr>
                <w:bCs/>
                <w:sz w:val="16"/>
                <w:szCs w:val="16"/>
                <w:lang w:val="en-US"/>
              </w:rPr>
              <w:t>online</w:t>
            </w:r>
            <w:r w:rsidRPr="004C54CA">
              <w:rPr>
                <w:bCs/>
                <w:sz w:val="16"/>
                <w:szCs w:val="16"/>
              </w:rPr>
              <w:t>".</w:t>
            </w:r>
          </w:p>
        </w:tc>
      </w:tr>
      <w:tr w:rsidR="004C54CA" w:rsidRPr="004C54CA" w14:paraId="6051C3AD" w14:textId="77777777" w:rsidTr="001D0BD2">
        <w:trPr>
          <w:trHeight w:val="954"/>
        </w:trPr>
        <w:tc>
          <w:tcPr>
            <w:tcW w:w="609" w:type="dxa"/>
            <w:vMerge/>
            <w:vAlign w:val="center"/>
          </w:tcPr>
          <w:p w14:paraId="02D3FCE4" w14:textId="77777777" w:rsidR="00543C51" w:rsidRPr="004C54CA" w:rsidRDefault="00543C51" w:rsidP="006A38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vMerge/>
            <w:vAlign w:val="center"/>
          </w:tcPr>
          <w:p w14:paraId="199973BF" w14:textId="77777777" w:rsidR="00543C51" w:rsidRPr="004C54CA" w:rsidRDefault="00543C51" w:rsidP="006A383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7"/>
          </w:tcPr>
          <w:p w14:paraId="2EFA33B7" w14:textId="77777777" w:rsidR="00543C51" w:rsidRPr="004C54CA" w:rsidRDefault="00543C51" w:rsidP="006A383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14:paraId="4F9ECF58" w14:textId="77777777" w:rsidR="00543C51" w:rsidRPr="004C54CA" w:rsidRDefault="00543C51" w:rsidP="006A383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1%</w:t>
            </w:r>
          </w:p>
          <w:p w14:paraId="1A8530F9" w14:textId="77777777" w:rsidR="00543C51" w:rsidRPr="004C54CA" w:rsidRDefault="00543C51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(Список получателей платежей №2)</w:t>
            </w:r>
          </w:p>
        </w:tc>
        <w:tc>
          <w:tcPr>
            <w:tcW w:w="3561" w:type="dxa"/>
            <w:vMerge/>
            <w:vAlign w:val="center"/>
          </w:tcPr>
          <w:p w14:paraId="02B4774F" w14:textId="77777777" w:rsidR="00543C51" w:rsidRPr="004C54CA" w:rsidRDefault="00543C51" w:rsidP="006A383C">
            <w:pPr>
              <w:jc w:val="both"/>
              <w:rPr>
                <w:sz w:val="16"/>
                <w:szCs w:val="16"/>
              </w:rPr>
            </w:pPr>
          </w:p>
        </w:tc>
      </w:tr>
      <w:tr w:rsidR="004C54CA" w:rsidRPr="004C54CA" w14:paraId="25ADDC93" w14:textId="77777777" w:rsidTr="001D0BD2">
        <w:trPr>
          <w:trHeight w:val="342"/>
        </w:trPr>
        <w:tc>
          <w:tcPr>
            <w:tcW w:w="609" w:type="dxa"/>
            <w:vAlign w:val="center"/>
          </w:tcPr>
          <w:p w14:paraId="3BCCA39C" w14:textId="656DAB70" w:rsidR="00DB7923" w:rsidRPr="004C54CA" w:rsidRDefault="00DB7923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7.</w:t>
            </w:r>
            <w:r w:rsidR="00D21AAE" w:rsidRPr="004C54CA">
              <w:rPr>
                <w:b/>
                <w:bCs/>
                <w:sz w:val="16"/>
                <w:szCs w:val="16"/>
              </w:rPr>
              <w:t>7</w:t>
            </w:r>
            <w:r w:rsidRPr="004C54C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288" w:type="dxa"/>
            <w:gridSpan w:val="2"/>
            <w:vAlign w:val="center"/>
          </w:tcPr>
          <w:p w14:paraId="34AD6766" w14:textId="77777777" w:rsidR="00DB7923" w:rsidRPr="004C54CA" w:rsidRDefault="00DB7923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Экстренное получение денежных средств при утрате карты</w:t>
            </w:r>
          </w:p>
        </w:tc>
        <w:tc>
          <w:tcPr>
            <w:tcW w:w="3902" w:type="dxa"/>
            <w:gridSpan w:val="7"/>
          </w:tcPr>
          <w:p w14:paraId="7B6471B8" w14:textId="77777777" w:rsidR="00DB7923" w:rsidRPr="004C54CA" w:rsidRDefault="00DB7923" w:rsidP="006A383C">
            <w:pPr>
              <w:jc w:val="center"/>
              <w:rPr>
                <w:sz w:val="16"/>
                <w:szCs w:val="16"/>
              </w:rPr>
            </w:pPr>
          </w:p>
          <w:p w14:paraId="576B8C7D" w14:textId="77777777" w:rsidR="00DB7923" w:rsidRPr="004C54CA" w:rsidRDefault="00DB7923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1</w:t>
            </w:r>
            <w:r w:rsidRPr="004C54CA">
              <w:rPr>
                <w:sz w:val="16"/>
                <w:szCs w:val="16"/>
                <w:lang w:val="en-US"/>
              </w:rPr>
              <w:t xml:space="preserve">,5 </w:t>
            </w:r>
            <w:r w:rsidRPr="004C54CA">
              <w:rPr>
                <w:sz w:val="16"/>
                <w:szCs w:val="16"/>
              </w:rPr>
              <w:t>%, min руб. 150</w:t>
            </w:r>
          </w:p>
        </w:tc>
        <w:tc>
          <w:tcPr>
            <w:tcW w:w="3561" w:type="dxa"/>
            <w:vAlign w:val="center"/>
          </w:tcPr>
          <w:p w14:paraId="53F97FEF" w14:textId="77777777" w:rsidR="00DB7923" w:rsidRPr="004C54CA" w:rsidRDefault="00DB7923" w:rsidP="006A383C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Взимается единовременно перед началом операций по счету расчетов.</w:t>
            </w:r>
          </w:p>
        </w:tc>
      </w:tr>
      <w:tr w:rsidR="004C54CA" w:rsidRPr="004C54CA" w14:paraId="1EBC2AD9" w14:textId="77777777" w:rsidTr="001D0BD2">
        <w:trPr>
          <w:trHeight w:val="714"/>
        </w:trPr>
        <w:tc>
          <w:tcPr>
            <w:tcW w:w="609" w:type="dxa"/>
            <w:vAlign w:val="center"/>
          </w:tcPr>
          <w:p w14:paraId="19F3CAB2" w14:textId="0BC0D8E8" w:rsidR="00A536E4" w:rsidRPr="004C54CA" w:rsidRDefault="00A536E4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7.</w:t>
            </w:r>
            <w:r w:rsidR="00D21AAE" w:rsidRPr="004C54CA">
              <w:rPr>
                <w:b/>
                <w:bCs/>
                <w:sz w:val="16"/>
                <w:szCs w:val="16"/>
              </w:rPr>
              <w:t>8</w:t>
            </w:r>
            <w:r w:rsidRPr="004C54C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288" w:type="dxa"/>
            <w:gridSpan w:val="2"/>
            <w:vAlign w:val="center"/>
          </w:tcPr>
          <w:p w14:paraId="38B3D998" w14:textId="77777777" w:rsidR="00A536E4" w:rsidRPr="004C54CA" w:rsidRDefault="00A536E4" w:rsidP="004034F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Справка о наличии и состоянии счета</w:t>
            </w:r>
          </w:p>
          <w:p w14:paraId="66AF6845" w14:textId="77777777" w:rsidR="00A536E4" w:rsidRPr="004C54CA" w:rsidRDefault="00A536E4" w:rsidP="004034F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-  стандартная,</w:t>
            </w:r>
          </w:p>
          <w:p w14:paraId="724006EA" w14:textId="77777777" w:rsidR="00A536E4" w:rsidRPr="004C54CA" w:rsidRDefault="00A536E4" w:rsidP="004034F6">
            <w:pPr>
              <w:tabs>
                <w:tab w:val="num" w:pos="323"/>
              </w:tabs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-  нестандартного содержания, в том числе   на иностранном языке</w:t>
            </w:r>
          </w:p>
          <w:p w14:paraId="1D5635C6" w14:textId="77777777" w:rsidR="00A536E4" w:rsidRPr="004C54CA" w:rsidRDefault="00A536E4" w:rsidP="004034F6">
            <w:pPr>
              <w:tabs>
                <w:tab w:val="num" w:pos="323"/>
              </w:tabs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- о наличии счетов и иной информации о доходах, расходах, об имуществе и обязательствах имущественного характера по форме, утвержденной нормативными документами Банка России.</w:t>
            </w:r>
          </w:p>
        </w:tc>
        <w:tc>
          <w:tcPr>
            <w:tcW w:w="1303" w:type="dxa"/>
            <w:gridSpan w:val="2"/>
          </w:tcPr>
          <w:p w14:paraId="0F599CAA" w14:textId="77777777" w:rsidR="00A536E4" w:rsidRPr="004C54CA" w:rsidRDefault="00A536E4" w:rsidP="006A383C">
            <w:pPr>
              <w:jc w:val="center"/>
              <w:rPr>
                <w:sz w:val="16"/>
                <w:szCs w:val="16"/>
              </w:rPr>
            </w:pPr>
          </w:p>
          <w:p w14:paraId="7BDBCDEB" w14:textId="77777777" w:rsidR="00A536E4" w:rsidRPr="004C54CA" w:rsidRDefault="00A536E4" w:rsidP="006A383C">
            <w:pPr>
              <w:jc w:val="center"/>
              <w:rPr>
                <w:sz w:val="16"/>
                <w:szCs w:val="16"/>
              </w:rPr>
            </w:pPr>
          </w:p>
          <w:p w14:paraId="3A7797FF" w14:textId="77777777" w:rsidR="00A536E4" w:rsidRPr="004C54CA" w:rsidRDefault="00A536E4" w:rsidP="006A383C">
            <w:pPr>
              <w:jc w:val="center"/>
              <w:rPr>
                <w:sz w:val="16"/>
                <w:szCs w:val="16"/>
              </w:rPr>
            </w:pPr>
          </w:p>
          <w:p w14:paraId="190EF392" w14:textId="77777777" w:rsidR="00A536E4" w:rsidRPr="004C54CA" w:rsidRDefault="00A536E4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  <w:p w14:paraId="6DA2EB06" w14:textId="77777777" w:rsidR="00A536E4" w:rsidRPr="004C54CA" w:rsidRDefault="00A536E4" w:rsidP="006A38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5"/>
          </w:tcPr>
          <w:p w14:paraId="1E1F2DDB" w14:textId="77777777" w:rsidR="00A536E4" w:rsidRPr="004C54CA" w:rsidRDefault="00A536E4" w:rsidP="006A383C">
            <w:pPr>
              <w:jc w:val="center"/>
              <w:rPr>
                <w:sz w:val="16"/>
                <w:szCs w:val="16"/>
              </w:rPr>
            </w:pPr>
          </w:p>
          <w:p w14:paraId="2D2EFAF5" w14:textId="77777777" w:rsidR="00A536E4" w:rsidRPr="004C54CA" w:rsidRDefault="00A536E4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150</w:t>
            </w:r>
            <w:r w:rsidR="00F03058" w:rsidRPr="004C54CA">
              <w:rPr>
                <w:sz w:val="16"/>
                <w:szCs w:val="16"/>
              </w:rPr>
              <w:t xml:space="preserve"> руб.</w:t>
            </w:r>
          </w:p>
          <w:p w14:paraId="7E5E5F05" w14:textId="77777777" w:rsidR="00A536E4" w:rsidRPr="004C54CA" w:rsidRDefault="00A536E4" w:rsidP="006A383C">
            <w:pPr>
              <w:jc w:val="center"/>
              <w:rPr>
                <w:sz w:val="16"/>
                <w:szCs w:val="16"/>
              </w:rPr>
            </w:pPr>
          </w:p>
          <w:p w14:paraId="057030BD" w14:textId="77777777" w:rsidR="00A536E4" w:rsidRPr="004C54CA" w:rsidRDefault="00A536E4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1000</w:t>
            </w:r>
            <w:r w:rsidR="00F03058" w:rsidRPr="004C54CA">
              <w:rPr>
                <w:sz w:val="16"/>
                <w:szCs w:val="16"/>
              </w:rPr>
              <w:t xml:space="preserve"> руб.</w:t>
            </w:r>
          </w:p>
          <w:p w14:paraId="3C0A881F" w14:textId="77777777" w:rsidR="00A536E4" w:rsidRPr="004C54CA" w:rsidRDefault="00A536E4" w:rsidP="00A536E4">
            <w:pPr>
              <w:rPr>
                <w:sz w:val="16"/>
                <w:szCs w:val="16"/>
              </w:rPr>
            </w:pPr>
          </w:p>
          <w:p w14:paraId="7B14CF58" w14:textId="77777777" w:rsidR="00A536E4" w:rsidRPr="004C54CA" w:rsidRDefault="00A536E4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561" w:type="dxa"/>
            <w:vAlign w:val="center"/>
          </w:tcPr>
          <w:p w14:paraId="68636B1C" w14:textId="77777777" w:rsidR="00A536E4" w:rsidRPr="004C54CA" w:rsidRDefault="00A536E4" w:rsidP="00A536E4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Взимается в день выдачи справки единовременно со счета расчетов за экземпляр. </w:t>
            </w:r>
          </w:p>
          <w:p w14:paraId="624D6CAC" w14:textId="77777777" w:rsidR="00E06AF1" w:rsidRPr="004C54CA" w:rsidRDefault="00E06AF1" w:rsidP="00A536E4">
            <w:pPr>
              <w:jc w:val="both"/>
              <w:rPr>
                <w:sz w:val="16"/>
                <w:szCs w:val="16"/>
              </w:rPr>
            </w:pPr>
          </w:p>
          <w:p w14:paraId="2F139EB4" w14:textId="77777777" w:rsidR="00A536E4" w:rsidRPr="004C54CA" w:rsidRDefault="00A536E4" w:rsidP="00A536E4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Справка по форме, утвержденной нормативными документами Банка России предоставляется по письменному заявлению не позднее пяти рабочих дней после дня обращения клиента в КБ «Гарант-Инвест» (АО).</w:t>
            </w:r>
          </w:p>
        </w:tc>
      </w:tr>
      <w:tr w:rsidR="004C54CA" w:rsidRPr="004C54CA" w14:paraId="2C1546C4" w14:textId="77777777" w:rsidTr="001D0BD2">
        <w:trPr>
          <w:trHeight w:val="714"/>
        </w:trPr>
        <w:tc>
          <w:tcPr>
            <w:tcW w:w="609" w:type="dxa"/>
            <w:vAlign w:val="center"/>
          </w:tcPr>
          <w:p w14:paraId="33C476F0" w14:textId="49163599" w:rsidR="004034F6" w:rsidRPr="004C54CA" w:rsidRDefault="004034F6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7.</w:t>
            </w:r>
            <w:r w:rsidR="00D21AAE" w:rsidRPr="004C54C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288" w:type="dxa"/>
            <w:gridSpan w:val="2"/>
            <w:vAlign w:val="center"/>
          </w:tcPr>
          <w:p w14:paraId="1313A032" w14:textId="77777777" w:rsidR="004034F6" w:rsidRPr="004C54CA" w:rsidRDefault="004034F6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Подключение к бонусной программе «Партнер Бонус»</w:t>
            </w:r>
          </w:p>
        </w:tc>
        <w:tc>
          <w:tcPr>
            <w:tcW w:w="1953" w:type="dxa"/>
            <w:gridSpan w:val="3"/>
          </w:tcPr>
          <w:p w14:paraId="72F54AD2" w14:textId="77777777" w:rsidR="004034F6" w:rsidRPr="004C54CA" w:rsidRDefault="004034F6" w:rsidP="006A383C">
            <w:pPr>
              <w:jc w:val="center"/>
              <w:rPr>
                <w:sz w:val="16"/>
                <w:szCs w:val="16"/>
              </w:rPr>
            </w:pPr>
          </w:p>
          <w:p w14:paraId="47443E05" w14:textId="77777777" w:rsidR="00BB6285" w:rsidRPr="004C54CA" w:rsidRDefault="00BB6285" w:rsidP="006A383C">
            <w:pPr>
              <w:jc w:val="center"/>
              <w:rPr>
                <w:sz w:val="16"/>
                <w:szCs w:val="16"/>
              </w:rPr>
            </w:pPr>
          </w:p>
          <w:p w14:paraId="200C16AB" w14:textId="77777777" w:rsidR="004034F6" w:rsidRPr="004C54CA" w:rsidRDefault="00071996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</w:t>
            </w:r>
            <w:r w:rsidR="004034F6" w:rsidRPr="004C54CA">
              <w:rPr>
                <w:sz w:val="16"/>
                <w:szCs w:val="16"/>
              </w:rPr>
              <w:t>е взимается</w:t>
            </w:r>
          </w:p>
        </w:tc>
        <w:tc>
          <w:tcPr>
            <w:tcW w:w="1949" w:type="dxa"/>
            <w:gridSpan w:val="4"/>
          </w:tcPr>
          <w:p w14:paraId="0ACE513A" w14:textId="77777777" w:rsidR="004034F6" w:rsidRPr="004C54CA" w:rsidRDefault="004034F6" w:rsidP="006A383C">
            <w:pPr>
              <w:jc w:val="center"/>
              <w:rPr>
                <w:sz w:val="16"/>
                <w:szCs w:val="16"/>
              </w:rPr>
            </w:pPr>
          </w:p>
          <w:p w14:paraId="280ECCE7" w14:textId="77777777" w:rsidR="00BB6285" w:rsidRPr="004C54CA" w:rsidRDefault="00BB6285" w:rsidP="006A383C">
            <w:pPr>
              <w:jc w:val="center"/>
              <w:rPr>
                <w:sz w:val="16"/>
                <w:szCs w:val="16"/>
              </w:rPr>
            </w:pPr>
          </w:p>
          <w:p w14:paraId="5AD7818C" w14:textId="77777777" w:rsidR="004034F6" w:rsidRPr="004C54CA" w:rsidRDefault="00071996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</w:t>
            </w:r>
            <w:r w:rsidR="004034F6" w:rsidRPr="004C54CA">
              <w:rPr>
                <w:sz w:val="16"/>
                <w:szCs w:val="16"/>
              </w:rPr>
              <w:t>е предоставляется</w:t>
            </w:r>
          </w:p>
        </w:tc>
        <w:tc>
          <w:tcPr>
            <w:tcW w:w="3561" w:type="dxa"/>
            <w:vAlign w:val="center"/>
          </w:tcPr>
          <w:p w14:paraId="1891CA94" w14:textId="77777777" w:rsidR="004034F6" w:rsidRPr="004C54CA" w:rsidRDefault="00071996" w:rsidP="004034F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Услуга оказывается в соответствии с Дополнительными условиями предоставления доступа к программе «Партнер Бонус» (</w:t>
            </w:r>
            <w:hyperlink r:id="rId7" w:history="1">
              <w:r w:rsidRPr="004C54CA">
                <w:rPr>
                  <w:rStyle w:val="ac"/>
                  <w:color w:val="auto"/>
                  <w:sz w:val="16"/>
                  <w:szCs w:val="16"/>
                </w:rPr>
                <w:t>Программа лояльности "Партнер Бонус" (gibank.ru)</w:t>
              </w:r>
            </w:hyperlink>
            <w:r w:rsidRPr="004C54CA">
              <w:rPr>
                <w:sz w:val="16"/>
                <w:szCs w:val="16"/>
              </w:rPr>
              <w:t>).</w:t>
            </w:r>
          </w:p>
        </w:tc>
      </w:tr>
      <w:tr w:rsidR="004C54CA" w:rsidRPr="004C54CA" w14:paraId="5C4F92E0" w14:textId="77777777" w:rsidTr="001D0BD2">
        <w:trPr>
          <w:trHeight w:val="714"/>
        </w:trPr>
        <w:tc>
          <w:tcPr>
            <w:tcW w:w="609" w:type="dxa"/>
            <w:vAlign w:val="center"/>
          </w:tcPr>
          <w:p w14:paraId="47488D1E" w14:textId="177C4B36" w:rsidR="00DA1949" w:rsidRPr="004C54CA" w:rsidRDefault="00DA1949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7.10.</w:t>
            </w:r>
          </w:p>
        </w:tc>
        <w:tc>
          <w:tcPr>
            <w:tcW w:w="3288" w:type="dxa"/>
            <w:gridSpan w:val="2"/>
            <w:vAlign w:val="center"/>
          </w:tcPr>
          <w:p w14:paraId="455A8F6A" w14:textId="77777777" w:rsidR="00DA1949" w:rsidRPr="004C54CA" w:rsidRDefault="00DA1949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Комиссия за восстановление ПИН-кода основной /дополнительной банковской карты при его утрате</w:t>
            </w:r>
          </w:p>
        </w:tc>
        <w:tc>
          <w:tcPr>
            <w:tcW w:w="3902" w:type="dxa"/>
            <w:gridSpan w:val="7"/>
          </w:tcPr>
          <w:p w14:paraId="3A05B0A9" w14:textId="77777777" w:rsidR="00DA1949" w:rsidRPr="004C54CA" w:rsidRDefault="00DA1949" w:rsidP="006A383C">
            <w:pPr>
              <w:jc w:val="center"/>
              <w:rPr>
                <w:sz w:val="16"/>
                <w:szCs w:val="16"/>
              </w:rPr>
            </w:pPr>
          </w:p>
          <w:p w14:paraId="07570602" w14:textId="77777777" w:rsidR="00DA1949" w:rsidRPr="004C54CA" w:rsidRDefault="00DA1949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561" w:type="dxa"/>
            <w:vAlign w:val="center"/>
          </w:tcPr>
          <w:p w14:paraId="308E4090" w14:textId="77777777" w:rsidR="00DA1949" w:rsidRPr="004C54CA" w:rsidRDefault="00DA1949" w:rsidP="006A383C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Услуга предоставляется по заявлению в случае получения первоначального ПИН-кода к банковской карте по СМС-уведомлению.</w:t>
            </w:r>
          </w:p>
        </w:tc>
      </w:tr>
      <w:tr w:rsidR="004C54CA" w:rsidRPr="004C54CA" w14:paraId="0BEFC331" w14:textId="77777777" w:rsidTr="001D0BD2">
        <w:trPr>
          <w:trHeight w:val="3793"/>
        </w:trPr>
        <w:tc>
          <w:tcPr>
            <w:tcW w:w="609" w:type="dxa"/>
            <w:vAlign w:val="center"/>
          </w:tcPr>
          <w:p w14:paraId="73C28EE9" w14:textId="330BF17E" w:rsidR="00BB6285" w:rsidRPr="004C54CA" w:rsidRDefault="0030405C" w:rsidP="00BB6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7.1</w:t>
            </w:r>
            <w:r w:rsidR="00D21AAE" w:rsidRPr="004C54CA">
              <w:rPr>
                <w:b/>
                <w:bCs/>
                <w:sz w:val="16"/>
                <w:szCs w:val="16"/>
              </w:rPr>
              <w:t>1</w:t>
            </w:r>
            <w:r w:rsidRPr="004C54C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288" w:type="dxa"/>
            <w:gridSpan w:val="2"/>
            <w:vAlign w:val="center"/>
          </w:tcPr>
          <w:p w14:paraId="09F1844C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Международный страховой полис </w:t>
            </w:r>
          </w:p>
          <w:p w14:paraId="116D10A2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 «Комфорт»</w:t>
            </w:r>
          </w:p>
          <w:p w14:paraId="2023D319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для Основной / Дополнительной карты</w:t>
            </w:r>
          </w:p>
          <w:p w14:paraId="19661B0F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</w:p>
          <w:p w14:paraId="220E76F7" w14:textId="1F47A3BD" w:rsidR="00BB6285" w:rsidRPr="004C54CA" w:rsidRDefault="00BB6285" w:rsidP="000E421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C54CA">
              <w:rPr>
                <w:b/>
                <w:sz w:val="16"/>
                <w:szCs w:val="16"/>
                <w:lang w:val="en-US"/>
              </w:rPr>
              <w:t>Mir Supreme</w:t>
            </w:r>
          </w:p>
          <w:p w14:paraId="1A614382" w14:textId="77777777" w:rsidR="000E421E" w:rsidRPr="004C54CA" w:rsidRDefault="000E421E" w:rsidP="000E421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20678E65" w14:textId="77777777" w:rsidR="000E421E" w:rsidRPr="004C54CA" w:rsidRDefault="000E421E" w:rsidP="000E421E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1FF6B787" w14:textId="77777777" w:rsidR="00BB6285" w:rsidRPr="004C54CA" w:rsidRDefault="00BB6285" w:rsidP="00BB6285">
            <w:pPr>
              <w:jc w:val="center"/>
              <w:rPr>
                <w:b/>
                <w:sz w:val="16"/>
                <w:szCs w:val="16"/>
              </w:rPr>
            </w:pPr>
            <w:r w:rsidRPr="004C54CA">
              <w:rPr>
                <w:b/>
                <w:sz w:val="16"/>
                <w:szCs w:val="16"/>
                <w:lang w:val="en-US"/>
              </w:rPr>
              <w:t>VISA</w:t>
            </w:r>
            <w:r w:rsidRPr="004C54CA">
              <w:rPr>
                <w:b/>
                <w:sz w:val="16"/>
                <w:szCs w:val="16"/>
              </w:rPr>
              <w:t xml:space="preserve"> / </w:t>
            </w:r>
            <w:r w:rsidRPr="004C54CA">
              <w:rPr>
                <w:b/>
                <w:sz w:val="16"/>
                <w:szCs w:val="16"/>
                <w:lang w:val="en-US"/>
              </w:rPr>
              <w:t>MasterCard</w:t>
            </w:r>
            <w:r w:rsidRPr="004C54CA">
              <w:rPr>
                <w:b/>
                <w:sz w:val="16"/>
                <w:szCs w:val="16"/>
              </w:rPr>
              <w:t>/Мир Классическая</w:t>
            </w:r>
          </w:p>
          <w:p w14:paraId="56EB68B2" w14:textId="77777777" w:rsidR="00BB6285" w:rsidRPr="004C54CA" w:rsidRDefault="00BB6285" w:rsidP="00BB6285">
            <w:pPr>
              <w:jc w:val="center"/>
              <w:rPr>
                <w:b/>
                <w:sz w:val="16"/>
                <w:szCs w:val="16"/>
              </w:rPr>
            </w:pPr>
          </w:p>
          <w:p w14:paraId="201C466A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«Эконом»</w:t>
            </w:r>
          </w:p>
          <w:p w14:paraId="77C60A80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</w:p>
          <w:p w14:paraId="038DC0F9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«Комфорт»</w:t>
            </w:r>
          </w:p>
        </w:tc>
        <w:tc>
          <w:tcPr>
            <w:tcW w:w="3902" w:type="dxa"/>
            <w:gridSpan w:val="7"/>
          </w:tcPr>
          <w:p w14:paraId="7030B64B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</w:p>
          <w:p w14:paraId="17CE5109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</w:p>
          <w:p w14:paraId="61078E6C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</w:p>
          <w:p w14:paraId="79EFC25D" w14:textId="77777777" w:rsidR="00BB6285" w:rsidRPr="004C54CA" w:rsidRDefault="00BB6285" w:rsidP="00BB6285">
            <w:pPr>
              <w:rPr>
                <w:sz w:val="16"/>
                <w:szCs w:val="16"/>
              </w:rPr>
            </w:pPr>
          </w:p>
          <w:p w14:paraId="7E0050A9" w14:textId="77777777" w:rsidR="00BB6285" w:rsidRPr="004C54CA" w:rsidRDefault="00BB6285" w:rsidP="00BB6285">
            <w:pPr>
              <w:rPr>
                <w:sz w:val="16"/>
                <w:szCs w:val="16"/>
              </w:rPr>
            </w:pPr>
          </w:p>
          <w:p w14:paraId="6D234C5E" w14:textId="77777777" w:rsidR="003412C7" w:rsidRPr="004C54CA" w:rsidRDefault="003412C7" w:rsidP="00BB6285">
            <w:pPr>
              <w:jc w:val="center"/>
              <w:rPr>
                <w:sz w:val="16"/>
                <w:szCs w:val="16"/>
              </w:rPr>
            </w:pPr>
          </w:p>
          <w:p w14:paraId="7E359E6B" w14:textId="77777777" w:rsidR="003412C7" w:rsidRPr="004C54CA" w:rsidRDefault="003412C7" w:rsidP="00BB6285">
            <w:pPr>
              <w:jc w:val="center"/>
              <w:rPr>
                <w:sz w:val="16"/>
                <w:szCs w:val="16"/>
              </w:rPr>
            </w:pPr>
          </w:p>
          <w:p w14:paraId="6A0B5AD7" w14:textId="77777777" w:rsidR="002A63E5" w:rsidRPr="004C54CA" w:rsidRDefault="002A63E5" w:rsidP="00BB6285">
            <w:pPr>
              <w:jc w:val="center"/>
              <w:rPr>
                <w:sz w:val="16"/>
                <w:szCs w:val="16"/>
              </w:rPr>
            </w:pPr>
          </w:p>
          <w:p w14:paraId="515A84EA" w14:textId="77777777" w:rsidR="00742E38" w:rsidRPr="004C54CA" w:rsidRDefault="00742E38" w:rsidP="00BB6285">
            <w:pPr>
              <w:jc w:val="center"/>
              <w:rPr>
                <w:sz w:val="16"/>
                <w:szCs w:val="16"/>
              </w:rPr>
            </w:pPr>
          </w:p>
          <w:p w14:paraId="18A9F5C7" w14:textId="77777777" w:rsidR="00742E38" w:rsidRPr="004C54CA" w:rsidRDefault="00742E38" w:rsidP="00BB6285">
            <w:pPr>
              <w:jc w:val="center"/>
              <w:rPr>
                <w:sz w:val="16"/>
                <w:szCs w:val="16"/>
              </w:rPr>
            </w:pPr>
          </w:p>
          <w:p w14:paraId="50A8E091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  <w:p w14:paraId="79BBFB2E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</w:p>
          <w:p w14:paraId="3BA0121E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</w:p>
          <w:p w14:paraId="06E3CCDD" w14:textId="77777777" w:rsidR="0030405C" w:rsidRPr="004C54CA" w:rsidRDefault="0030405C" w:rsidP="003412C7">
            <w:pPr>
              <w:rPr>
                <w:sz w:val="16"/>
                <w:szCs w:val="16"/>
              </w:rPr>
            </w:pPr>
          </w:p>
          <w:p w14:paraId="6C36E418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10,5 €</w:t>
            </w:r>
          </w:p>
          <w:p w14:paraId="10D95433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</w:p>
          <w:p w14:paraId="7C7FD628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16,5 €</w:t>
            </w:r>
          </w:p>
        </w:tc>
        <w:tc>
          <w:tcPr>
            <w:tcW w:w="3561" w:type="dxa"/>
          </w:tcPr>
          <w:p w14:paraId="4F47AE1F" w14:textId="10C5743E" w:rsidR="001D0BD2" w:rsidRPr="004C54CA" w:rsidRDefault="00BB6285" w:rsidP="00BB6285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Международный страховой полис - полис добровольного страхования граждан - держателей банковских карт, выезжающих за пределы постоянного места жительства (далее – Полис ВЗР), страховой компании ПАО СК «Росгосстрах», с которой Банк заключил агентский договор. Полис ВЗР может быть оформлен к основной / дополнительной карте </w:t>
            </w:r>
            <w:r w:rsidRPr="004C54CA">
              <w:rPr>
                <w:b/>
                <w:sz w:val="16"/>
                <w:szCs w:val="16"/>
                <w:lang w:val="en-US"/>
              </w:rPr>
              <w:t>VISA</w:t>
            </w:r>
            <w:r w:rsidRPr="004C54CA">
              <w:rPr>
                <w:b/>
                <w:sz w:val="16"/>
                <w:szCs w:val="16"/>
              </w:rPr>
              <w:t xml:space="preserve"> / </w:t>
            </w:r>
            <w:r w:rsidRPr="004C54CA">
              <w:rPr>
                <w:b/>
                <w:sz w:val="16"/>
                <w:szCs w:val="16"/>
                <w:lang w:val="en-US"/>
              </w:rPr>
              <w:t>MasterCard</w:t>
            </w:r>
            <w:r w:rsidRPr="004C54CA">
              <w:rPr>
                <w:b/>
                <w:sz w:val="16"/>
                <w:szCs w:val="16"/>
              </w:rPr>
              <w:t xml:space="preserve"> /Мир </w:t>
            </w:r>
            <w:r w:rsidRPr="004C54CA">
              <w:rPr>
                <w:sz w:val="16"/>
                <w:szCs w:val="16"/>
              </w:rPr>
              <w:t>на протяжении всего срока ее действия по отдельному письменному заявлению Владельца счета расчетов сроком на один год.</w:t>
            </w:r>
            <w:r w:rsidRPr="004C54CA">
              <w:rPr>
                <w:b/>
                <w:sz w:val="16"/>
                <w:szCs w:val="16"/>
              </w:rPr>
              <w:t xml:space="preserve"> </w:t>
            </w:r>
            <w:r w:rsidR="003074F6" w:rsidRPr="004C54CA">
              <w:rPr>
                <w:sz w:val="16"/>
                <w:szCs w:val="16"/>
              </w:rPr>
              <w:t>Возраст Застрахованного от 18 и до 80 лет на дату окончания срока страхования.</w:t>
            </w:r>
            <w:r w:rsidR="003074F6" w:rsidRPr="004C54CA">
              <w:rPr>
                <w:b/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</w:rPr>
              <w:t>Стоимость Полиса ВЗР взимается со счета расчетов и является суммой страховой премии, уплачиваемой в адрес страховой организации по заключенному с ней страховому договору. Оплата страховой премии производится в валюте счета расчетов по курсу Банка России на день оплаты в день предоставления заявления в КБ «Гарант-Инвест»</w:t>
            </w:r>
            <w:r w:rsidR="00D21AAE"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</w:rPr>
              <w:t>(АО). Конверсия осуществляется в валюту счета расчетов по курсу Банка на день проведения операции по счету расчетов</w:t>
            </w:r>
          </w:p>
        </w:tc>
      </w:tr>
      <w:tr w:rsidR="004C54CA" w:rsidRPr="004C54CA" w14:paraId="4B1FF4D2" w14:textId="77777777" w:rsidTr="001D0BD2">
        <w:trPr>
          <w:trHeight w:val="714"/>
        </w:trPr>
        <w:tc>
          <w:tcPr>
            <w:tcW w:w="609" w:type="dxa"/>
            <w:vAlign w:val="center"/>
          </w:tcPr>
          <w:p w14:paraId="081FDFCF" w14:textId="73B9ADDA" w:rsidR="00D722BB" w:rsidRPr="004C54CA" w:rsidRDefault="00D722BB" w:rsidP="00BB6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7.1</w:t>
            </w:r>
            <w:r w:rsidR="00D21AAE" w:rsidRPr="004C54CA">
              <w:rPr>
                <w:b/>
                <w:bCs/>
                <w:sz w:val="16"/>
                <w:szCs w:val="16"/>
              </w:rPr>
              <w:t>2</w:t>
            </w:r>
            <w:r w:rsidRPr="004C54C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288" w:type="dxa"/>
            <w:gridSpan w:val="2"/>
            <w:vAlign w:val="center"/>
          </w:tcPr>
          <w:p w14:paraId="49D9B3BB" w14:textId="77777777" w:rsidR="00D722BB" w:rsidRPr="004C54CA" w:rsidRDefault="00D722BB" w:rsidP="00BB6285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Подключение к программе лояльности «Привет, МИР!»</w:t>
            </w:r>
          </w:p>
        </w:tc>
        <w:tc>
          <w:tcPr>
            <w:tcW w:w="653" w:type="dxa"/>
            <w:vAlign w:val="center"/>
          </w:tcPr>
          <w:p w14:paraId="3FD0FB3A" w14:textId="77777777" w:rsidR="00D722BB" w:rsidRPr="004C54CA" w:rsidRDefault="00D722BB" w:rsidP="00BB628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249" w:type="dxa"/>
            <w:gridSpan w:val="6"/>
            <w:vAlign w:val="center"/>
          </w:tcPr>
          <w:p w14:paraId="4F42C84C" w14:textId="77777777" w:rsidR="00D722BB" w:rsidRPr="004C54CA" w:rsidRDefault="00D722BB" w:rsidP="00BB628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предоставляется</w:t>
            </w:r>
          </w:p>
        </w:tc>
        <w:tc>
          <w:tcPr>
            <w:tcW w:w="3561" w:type="dxa"/>
            <w:vAlign w:val="center"/>
          </w:tcPr>
          <w:p w14:paraId="500AD87C" w14:textId="77777777" w:rsidR="00D722BB" w:rsidRPr="004C54CA" w:rsidRDefault="00D722BB" w:rsidP="00BB6285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Условия предоставления доступа к программе и список специальных предложений на сайте </w:t>
            </w:r>
            <w:hyperlink r:id="rId8" w:history="1">
              <w:r w:rsidRPr="004C54CA">
                <w:rPr>
                  <w:rStyle w:val="ac"/>
                  <w:color w:val="auto"/>
                  <w:sz w:val="16"/>
                  <w:szCs w:val="16"/>
                </w:rPr>
                <w:t>www.privetmir.ru</w:t>
              </w:r>
            </w:hyperlink>
          </w:p>
        </w:tc>
      </w:tr>
      <w:tr w:rsidR="004C54CA" w:rsidRPr="004C54CA" w14:paraId="66F8135F" w14:textId="77777777" w:rsidTr="001D0BD2">
        <w:trPr>
          <w:trHeight w:val="714"/>
        </w:trPr>
        <w:tc>
          <w:tcPr>
            <w:tcW w:w="609" w:type="dxa"/>
            <w:vAlign w:val="center"/>
          </w:tcPr>
          <w:p w14:paraId="0D761A35" w14:textId="47470694" w:rsidR="000E421E" w:rsidRPr="004C54CA" w:rsidRDefault="000E421E" w:rsidP="005314D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7.13.</w:t>
            </w:r>
          </w:p>
        </w:tc>
        <w:tc>
          <w:tcPr>
            <w:tcW w:w="3288" w:type="dxa"/>
            <w:gridSpan w:val="2"/>
            <w:vAlign w:val="center"/>
          </w:tcPr>
          <w:p w14:paraId="06D82C76" w14:textId="0AD43F80" w:rsidR="000E421E" w:rsidRPr="004C54CA" w:rsidRDefault="000E421E" w:rsidP="005314D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Плата за членство в Программе привилегий «</w:t>
            </w:r>
            <w:r w:rsidRPr="004C54CA">
              <w:rPr>
                <w:sz w:val="16"/>
                <w:szCs w:val="16"/>
                <w:lang w:val="en-US"/>
              </w:rPr>
              <w:t>DragonPass</w:t>
            </w:r>
            <w:r w:rsidRPr="004C54CA">
              <w:rPr>
                <w:sz w:val="16"/>
                <w:szCs w:val="16"/>
              </w:rPr>
              <w:t>» (доступ в бизнес-залы повышенной комфортности в аэропортах и железнодорожных вокзалах)</w:t>
            </w:r>
          </w:p>
        </w:tc>
        <w:tc>
          <w:tcPr>
            <w:tcW w:w="653" w:type="dxa"/>
            <w:vAlign w:val="center"/>
          </w:tcPr>
          <w:p w14:paraId="1E7F489D" w14:textId="77777777" w:rsidR="000E421E" w:rsidRPr="004C54CA" w:rsidRDefault="000E421E" w:rsidP="005314D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249" w:type="dxa"/>
            <w:gridSpan w:val="6"/>
            <w:vAlign w:val="center"/>
          </w:tcPr>
          <w:p w14:paraId="468F68FE" w14:textId="5A0FFA9A" w:rsidR="000E421E" w:rsidRPr="004C54CA" w:rsidRDefault="000E421E" w:rsidP="005314D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предоставляется</w:t>
            </w:r>
          </w:p>
        </w:tc>
        <w:tc>
          <w:tcPr>
            <w:tcW w:w="3561" w:type="dxa"/>
            <w:vMerge w:val="restart"/>
            <w:vAlign w:val="center"/>
          </w:tcPr>
          <w:p w14:paraId="06BBA00F" w14:textId="63F9AC24" w:rsidR="000E421E" w:rsidRPr="004C54CA" w:rsidRDefault="000E421E" w:rsidP="005314DC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Услуга оказывается держателю банковской карты </w:t>
            </w:r>
            <w:r w:rsidRPr="004C54CA">
              <w:rPr>
                <w:sz w:val="16"/>
                <w:szCs w:val="16"/>
                <w:lang w:val="en-US"/>
              </w:rPr>
              <w:t>Mir</w:t>
            </w:r>
            <w:r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  <w:lang w:val="en-US"/>
              </w:rPr>
              <w:t>Supreme</w:t>
            </w:r>
            <w:r w:rsidRPr="004C54CA">
              <w:rPr>
                <w:sz w:val="16"/>
                <w:szCs w:val="16"/>
              </w:rPr>
              <w:t xml:space="preserve"> в соответствии с Дополнительными условиями предоставления доступа в бизнес-залы по Программе привилегий </w:t>
            </w:r>
            <w:r w:rsidRPr="004C54CA">
              <w:rPr>
                <w:sz w:val="16"/>
                <w:szCs w:val="16"/>
              </w:rPr>
              <w:lastRenderedPageBreak/>
              <w:t>«</w:t>
            </w:r>
            <w:r w:rsidRPr="004C54CA">
              <w:rPr>
                <w:sz w:val="16"/>
                <w:szCs w:val="16"/>
                <w:lang w:val="en-US"/>
              </w:rPr>
              <w:t>DragonPass</w:t>
            </w:r>
            <w:r w:rsidRPr="004C54CA">
              <w:rPr>
                <w:sz w:val="16"/>
                <w:szCs w:val="16"/>
              </w:rPr>
              <w:t>» после предоставления клиентом в КБ «Гарант-Инвест» (АО) соответствующего заявления.</w:t>
            </w:r>
          </w:p>
        </w:tc>
      </w:tr>
      <w:tr w:rsidR="004C54CA" w:rsidRPr="004C54CA" w14:paraId="652B5271" w14:textId="77777777" w:rsidTr="001D0BD2">
        <w:trPr>
          <w:trHeight w:val="714"/>
        </w:trPr>
        <w:tc>
          <w:tcPr>
            <w:tcW w:w="609" w:type="dxa"/>
            <w:vAlign w:val="center"/>
          </w:tcPr>
          <w:p w14:paraId="21B2223A" w14:textId="77777777" w:rsidR="001D0BD2" w:rsidRPr="004C54CA" w:rsidRDefault="001D0BD2" w:rsidP="001D0B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D0DD230" w14:textId="6C616A0D" w:rsidR="001D0BD2" w:rsidRPr="004C54CA" w:rsidRDefault="001D0BD2" w:rsidP="001D0BD2">
            <w:pPr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7.14.</w:t>
            </w:r>
          </w:p>
        </w:tc>
        <w:tc>
          <w:tcPr>
            <w:tcW w:w="3288" w:type="dxa"/>
            <w:gridSpan w:val="2"/>
            <w:vAlign w:val="center"/>
          </w:tcPr>
          <w:p w14:paraId="76455546" w14:textId="702E6377" w:rsidR="001D0BD2" w:rsidRPr="004C54CA" w:rsidRDefault="001D0BD2" w:rsidP="001D0BD2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Плата за посещение бизнес-залов повышенной комфортности по Программе привилегий «</w:t>
            </w:r>
            <w:r w:rsidRPr="004C54CA">
              <w:rPr>
                <w:sz w:val="16"/>
                <w:szCs w:val="16"/>
                <w:lang w:val="en-US"/>
              </w:rPr>
              <w:t>DragonPass</w:t>
            </w:r>
            <w:r w:rsidRPr="004C54CA">
              <w:rPr>
                <w:sz w:val="16"/>
                <w:szCs w:val="16"/>
              </w:rPr>
              <w:t>»</w:t>
            </w:r>
          </w:p>
        </w:tc>
        <w:tc>
          <w:tcPr>
            <w:tcW w:w="653" w:type="dxa"/>
            <w:vAlign w:val="center"/>
          </w:tcPr>
          <w:p w14:paraId="2ACD3AC0" w14:textId="0C28B571" w:rsidR="001D0BD2" w:rsidRPr="004C54CA" w:rsidRDefault="004C54CA" w:rsidP="001D0BD2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п</w:t>
            </w:r>
            <w:r w:rsidR="001D0BD2" w:rsidRPr="004C54CA">
              <w:rPr>
                <w:sz w:val="16"/>
                <w:szCs w:val="16"/>
              </w:rPr>
              <w:t xml:space="preserve">о тарифам </w:t>
            </w:r>
            <w:r w:rsidR="001D0BD2" w:rsidRPr="004C54CA">
              <w:rPr>
                <w:sz w:val="16"/>
                <w:szCs w:val="16"/>
              </w:rPr>
              <w:t>«</w:t>
            </w:r>
            <w:r w:rsidR="001D0BD2" w:rsidRPr="004C54CA">
              <w:rPr>
                <w:sz w:val="16"/>
                <w:szCs w:val="16"/>
                <w:lang w:val="en-US"/>
              </w:rPr>
              <w:t>DragonPass</w:t>
            </w:r>
            <w:r w:rsidR="001D0BD2" w:rsidRPr="004C54CA">
              <w:rPr>
                <w:sz w:val="16"/>
                <w:szCs w:val="16"/>
              </w:rPr>
              <w:t>»</w:t>
            </w:r>
          </w:p>
        </w:tc>
        <w:tc>
          <w:tcPr>
            <w:tcW w:w="3249" w:type="dxa"/>
            <w:gridSpan w:val="6"/>
            <w:vAlign w:val="center"/>
          </w:tcPr>
          <w:p w14:paraId="6532ECC5" w14:textId="1E17261F" w:rsidR="001D0BD2" w:rsidRPr="004C54CA" w:rsidRDefault="001D0BD2" w:rsidP="001D0BD2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предоставляется</w:t>
            </w:r>
          </w:p>
        </w:tc>
        <w:tc>
          <w:tcPr>
            <w:tcW w:w="3561" w:type="dxa"/>
            <w:vMerge/>
            <w:vAlign w:val="center"/>
          </w:tcPr>
          <w:p w14:paraId="6DB21DBA" w14:textId="77777777" w:rsidR="001D0BD2" w:rsidRPr="004C54CA" w:rsidRDefault="001D0BD2" w:rsidP="001D0BD2">
            <w:pPr>
              <w:jc w:val="both"/>
              <w:rPr>
                <w:sz w:val="16"/>
                <w:szCs w:val="16"/>
              </w:rPr>
            </w:pPr>
          </w:p>
        </w:tc>
      </w:tr>
    </w:tbl>
    <w:p w14:paraId="24000C16" w14:textId="77777777" w:rsidR="0067293E" w:rsidRPr="004C54CA" w:rsidRDefault="0067293E" w:rsidP="0067293E">
      <w:pPr>
        <w:ind w:left="-284" w:firstLine="142"/>
        <w:rPr>
          <w:b/>
          <w:sz w:val="18"/>
          <w:szCs w:val="18"/>
        </w:rPr>
      </w:pPr>
      <w:r w:rsidRPr="004C54CA">
        <w:rPr>
          <w:b/>
          <w:sz w:val="18"/>
          <w:szCs w:val="18"/>
        </w:rPr>
        <w:t xml:space="preserve">  </w:t>
      </w:r>
    </w:p>
    <w:p w14:paraId="27CD5A28" w14:textId="32CBB6D0" w:rsidR="005314DC" w:rsidRPr="004C54CA" w:rsidRDefault="005314DC" w:rsidP="005314DC">
      <w:pPr>
        <w:ind w:left="-284" w:firstLine="142"/>
        <w:rPr>
          <w:b/>
          <w:sz w:val="18"/>
          <w:szCs w:val="18"/>
        </w:rPr>
      </w:pPr>
      <w:r w:rsidRPr="004C54CA">
        <w:rPr>
          <w:b/>
          <w:sz w:val="18"/>
          <w:szCs w:val="18"/>
        </w:rPr>
        <w:t>Утверждены Правлением КБ «Гар</w:t>
      </w:r>
      <w:r w:rsidR="004C54CA">
        <w:rPr>
          <w:b/>
          <w:sz w:val="18"/>
          <w:szCs w:val="18"/>
        </w:rPr>
        <w:t xml:space="preserve">ант-Инвест» (АО) (Протокол №4 </w:t>
      </w:r>
      <w:bookmarkStart w:id="0" w:name="_GoBack"/>
      <w:bookmarkEnd w:id="0"/>
      <w:r w:rsidRPr="004C54CA">
        <w:rPr>
          <w:b/>
          <w:sz w:val="18"/>
          <w:szCs w:val="18"/>
        </w:rPr>
        <w:t>от 31 января 2023г.). Действуют с «01» февраля 2023г.</w:t>
      </w:r>
    </w:p>
    <w:p w14:paraId="0C087C96" w14:textId="77777777" w:rsidR="005314DC" w:rsidRPr="004C54CA" w:rsidRDefault="005314DC" w:rsidP="005314DC">
      <w:pPr>
        <w:ind w:left="-284" w:firstLine="142"/>
        <w:rPr>
          <w:b/>
          <w:sz w:val="18"/>
          <w:szCs w:val="18"/>
        </w:rPr>
      </w:pPr>
    </w:p>
    <w:p w14:paraId="10B95BC0" w14:textId="1FE82482" w:rsidR="00E754CD" w:rsidRPr="004C54CA" w:rsidRDefault="00E754CD" w:rsidP="005314DC">
      <w:pPr>
        <w:ind w:left="-284" w:firstLine="142"/>
        <w:rPr>
          <w:b/>
          <w:sz w:val="18"/>
          <w:szCs w:val="18"/>
        </w:rPr>
      </w:pPr>
    </w:p>
    <w:sectPr w:rsidR="00E754CD" w:rsidRPr="004C54CA" w:rsidSect="00E754C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DBDA5" w14:textId="77777777" w:rsidR="00334058" w:rsidRDefault="00334058" w:rsidP="00AA5A75">
      <w:r>
        <w:separator/>
      </w:r>
    </w:p>
  </w:endnote>
  <w:endnote w:type="continuationSeparator" w:id="0">
    <w:p w14:paraId="602414F6" w14:textId="77777777" w:rsidR="00334058" w:rsidRDefault="00334058" w:rsidP="00AA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CC866" w14:textId="77777777" w:rsidR="00334058" w:rsidRDefault="00334058" w:rsidP="00AA5A75">
      <w:r>
        <w:separator/>
      </w:r>
    </w:p>
  </w:footnote>
  <w:footnote w:type="continuationSeparator" w:id="0">
    <w:p w14:paraId="328BEB67" w14:textId="77777777" w:rsidR="00334058" w:rsidRDefault="00334058" w:rsidP="00AA5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1A"/>
    <w:rsid w:val="000017D7"/>
    <w:rsid w:val="00010D4B"/>
    <w:rsid w:val="000161BD"/>
    <w:rsid w:val="000172F4"/>
    <w:rsid w:val="00027A0C"/>
    <w:rsid w:val="0005364B"/>
    <w:rsid w:val="000547EB"/>
    <w:rsid w:val="0005635C"/>
    <w:rsid w:val="000714E4"/>
    <w:rsid w:val="000716A8"/>
    <w:rsid w:val="00071996"/>
    <w:rsid w:val="000735A0"/>
    <w:rsid w:val="000745E2"/>
    <w:rsid w:val="00084A4B"/>
    <w:rsid w:val="00093B16"/>
    <w:rsid w:val="000A7D80"/>
    <w:rsid w:val="000B730B"/>
    <w:rsid w:val="000B7B5F"/>
    <w:rsid w:val="000C2679"/>
    <w:rsid w:val="000C7AA1"/>
    <w:rsid w:val="000D20B5"/>
    <w:rsid w:val="000E421E"/>
    <w:rsid w:val="000E6444"/>
    <w:rsid w:val="000E7F88"/>
    <w:rsid w:val="000F4B86"/>
    <w:rsid w:val="00121BF0"/>
    <w:rsid w:val="0012205B"/>
    <w:rsid w:val="001342A3"/>
    <w:rsid w:val="00143C4A"/>
    <w:rsid w:val="00161324"/>
    <w:rsid w:val="001770EF"/>
    <w:rsid w:val="00195F92"/>
    <w:rsid w:val="001969C3"/>
    <w:rsid w:val="001A0238"/>
    <w:rsid w:val="001A1B1A"/>
    <w:rsid w:val="001A3D45"/>
    <w:rsid w:val="001A5474"/>
    <w:rsid w:val="001C49ED"/>
    <w:rsid w:val="001D0BD2"/>
    <w:rsid w:val="001E1586"/>
    <w:rsid w:val="001E20FA"/>
    <w:rsid w:val="001E5EC0"/>
    <w:rsid w:val="001F0A8A"/>
    <w:rsid w:val="001F4FFE"/>
    <w:rsid w:val="00201E4F"/>
    <w:rsid w:val="00217D08"/>
    <w:rsid w:val="0023039D"/>
    <w:rsid w:val="00236CF2"/>
    <w:rsid w:val="00244245"/>
    <w:rsid w:val="00286671"/>
    <w:rsid w:val="00287B95"/>
    <w:rsid w:val="00294CF8"/>
    <w:rsid w:val="00296EE8"/>
    <w:rsid w:val="002A63E5"/>
    <w:rsid w:val="002A6C08"/>
    <w:rsid w:val="002B4652"/>
    <w:rsid w:val="002D21F0"/>
    <w:rsid w:val="002D2E7E"/>
    <w:rsid w:val="002D504F"/>
    <w:rsid w:val="002E2125"/>
    <w:rsid w:val="002E2F68"/>
    <w:rsid w:val="00302DFE"/>
    <w:rsid w:val="0030405C"/>
    <w:rsid w:val="003074F6"/>
    <w:rsid w:val="00315518"/>
    <w:rsid w:val="00317E2E"/>
    <w:rsid w:val="00334058"/>
    <w:rsid w:val="003412C7"/>
    <w:rsid w:val="0035154B"/>
    <w:rsid w:val="00353C49"/>
    <w:rsid w:val="003768BC"/>
    <w:rsid w:val="003805AA"/>
    <w:rsid w:val="00383DAC"/>
    <w:rsid w:val="003903B3"/>
    <w:rsid w:val="00390E19"/>
    <w:rsid w:val="003B7708"/>
    <w:rsid w:val="003D2E7E"/>
    <w:rsid w:val="003D59B7"/>
    <w:rsid w:val="003E5C48"/>
    <w:rsid w:val="003F624E"/>
    <w:rsid w:val="004034F6"/>
    <w:rsid w:val="00403829"/>
    <w:rsid w:val="00406499"/>
    <w:rsid w:val="004064CC"/>
    <w:rsid w:val="00422C3D"/>
    <w:rsid w:val="00423AD1"/>
    <w:rsid w:val="00430283"/>
    <w:rsid w:val="0044390A"/>
    <w:rsid w:val="0045441F"/>
    <w:rsid w:val="0045552F"/>
    <w:rsid w:val="00465E30"/>
    <w:rsid w:val="00477DDD"/>
    <w:rsid w:val="00481D28"/>
    <w:rsid w:val="00487A6B"/>
    <w:rsid w:val="004907BD"/>
    <w:rsid w:val="004B2DF8"/>
    <w:rsid w:val="004B31A1"/>
    <w:rsid w:val="004C54CA"/>
    <w:rsid w:val="004C59C2"/>
    <w:rsid w:val="004E0EEA"/>
    <w:rsid w:val="004E7B70"/>
    <w:rsid w:val="00503128"/>
    <w:rsid w:val="00510D6C"/>
    <w:rsid w:val="0051444F"/>
    <w:rsid w:val="00514E69"/>
    <w:rsid w:val="00523BD4"/>
    <w:rsid w:val="005257DC"/>
    <w:rsid w:val="005314DC"/>
    <w:rsid w:val="00543C51"/>
    <w:rsid w:val="00544213"/>
    <w:rsid w:val="00551640"/>
    <w:rsid w:val="0055779B"/>
    <w:rsid w:val="005707DE"/>
    <w:rsid w:val="00574048"/>
    <w:rsid w:val="005A1AC1"/>
    <w:rsid w:val="005B78C0"/>
    <w:rsid w:val="005D12BC"/>
    <w:rsid w:val="005D53FC"/>
    <w:rsid w:val="005E00B5"/>
    <w:rsid w:val="005F6B67"/>
    <w:rsid w:val="00611E95"/>
    <w:rsid w:val="00612566"/>
    <w:rsid w:val="00631623"/>
    <w:rsid w:val="00633341"/>
    <w:rsid w:val="00635BD1"/>
    <w:rsid w:val="0067293E"/>
    <w:rsid w:val="00686A08"/>
    <w:rsid w:val="006A0E88"/>
    <w:rsid w:val="006A383C"/>
    <w:rsid w:val="006B301A"/>
    <w:rsid w:val="006C0275"/>
    <w:rsid w:val="006C5EC8"/>
    <w:rsid w:val="006D00DC"/>
    <w:rsid w:val="006D1640"/>
    <w:rsid w:val="006D335B"/>
    <w:rsid w:val="00705627"/>
    <w:rsid w:val="00712090"/>
    <w:rsid w:val="00715910"/>
    <w:rsid w:val="00716D58"/>
    <w:rsid w:val="00725BCE"/>
    <w:rsid w:val="00742E38"/>
    <w:rsid w:val="007504FD"/>
    <w:rsid w:val="0075160F"/>
    <w:rsid w:val="00783B33"/>
    <w:rsid w:val="00790264"/>
    <w:rsid w:val="007904B9"/>
    <w:rsid w:val="007931A3"/>
    <w:rsid w:val="007935B6"/>
    <w:rsid w:val="00796336"/>
    <w:rsid w:val="007B21B1"/>
    <w:rsid w:val="007B50EA"/>
    <w:rsid w:val="007F211F"/>
    <w:rsid w:val="007F31D4"/>
    <w:rsid w:val="007F4DB8"/>
    <w:rsid w:val="007F4E14"/>
    <w:rsid w:val="00802189"/>
    <w:rsid w:val="008352C7"/>
    <w:rsid w:val="008452E9"/>
    <w:rsid w:val="008755C5"/>
    <w:rsid w:val="008927A3"/>
    <w:rsid w:val="008A2A49"/>
    <w:rsid w:val="008B0053"/>
    <w:rsid w:val="008B15F0"/>
    <w:rsid w:val="008B3D24"/>
    <w:rsid w:val="008B435E"/>
    <w:rsid w:val="008C3A09"/>
    <w:rsid w:val="008E15F3"/>
    <w:rsid w:val="008E45E3"/>
    <w:rsid w:val="009052B5"/>
    <w:rsid w:val="00905C9D"/>
    <w:rsid w:val="00906158"/>
    <w:rsid w:val="009138E2"/>
    <w:rsid w:val="00914410"/>
    <w:rsid w:val="009344BA"/>
    <w:rsid w:val="009459D0"/>
    <w:rsid w:val="00947D92"/>
    <w:rsid w:val="00955E23"/>
    <w:rsid w:val="00961D1A"/>
    <w:rsid w:val="00962884"/>
    <w:rsid w:val="0096534D"/>
    <w:rsid w:val="00974A29"/>
    <w:rsid w:val="00980482"/>
    <w:rsid w:val="009B55FB"/>
    <w:rsid w:val="009C3EEB"/>
    <w:rsid w:val="009C3FB4"/>
    <w:rsid w:val="009C48E9"/>
    <w:rsid w:val="009C7B88"/>
    <w:rsid w:val="009D5D7B"/>
    <w:rsid w:val="009D78C4"/>
    <w:rsid w:val="009E7C2F"/>
    <w:rsid w:val="009F7570"/>
    <w:rsid w:val="00A013FD"/>
    <w:rsid w:val="00A057D7"/>
    <w:rsid w:val="00A06589"/>
    <w:rsid w:val="00A152F8"/>
    <w:rsid w:val="00A17204"/>
    <w:rsid w:val="00A23FEA"/>
    <w:rsid w:val="00A241A2"/>
    <w:rsid w:val="00A26BC5"/>
    <w:rsid w:val="00A536E4"/>
    <w:rsid w:val="00A615CA"/>
    <w:rsid w:val="00A91E4F"/>
    <w:rsid w:val="00AA418D"/>
    <w:rsid w:val="00AA5A75"/>
    <w:rsid w:val="00AB469A"/>
    <w:rsid w:val="00AB5415"/>
    <w:rsid w:val="00AB7856"/>
    <w:rsid w:val="00AC634B"/>
    <w:rsid w:val="00AD11BE"/>
    <w:rsid w:val="00AD1A79"/>
    <w:rsid w:val="00AD6AD8"/>
    <w:rsid w:val="00AE7B1F"/>
    <w:rsid w:val="00B063A3"/>
    <w:rsid w:val="00B2214C"/>
    <w:rsid w:val="00B2272E"/>
    <w:rsid w:val="00B249ED"/>
    <w:rsid w:val="00B25F93"/>
    <w:rsid w:val="00B334E9"/>
    <w:rsid w:val="00B35E69"/>
    <w:rsid w:val="00B47B04"/>
    <w:rsid w:val="00B51E70"/>
    <w:rsid w:val="00B560D9"/>
    <w:rsid w:val="00B7063D"/>
    <w:rsid w:val="00B71CC4"/>
    <w:rsid w:val="00B808B3"/>
    <w:rsid w:val="00B979E1"/>
    <w:rsid w:val="00BB15F1"/>
    <w:rsid w:val="00BB1EB4"/>
    <w:rsid w:val="00BB6285"/>
    <w:rsid w:val="00BC00F3"/>
    <w:rsid w:val="00BE29BB"/>
    <w:rsid w:val="00BE40FB"/>
    <w:rsid w:val="00BF2598"/>
    <w:rsid w:val="00C00D61"/>
    <w:rsid w:val="00C058BD"/>
    <w:rsid w:val="00C07BFD"/>
    <w:rsid w:val="00C118C5"/>
    <w:rsid w:val="00C16A29"/>
    <w:rsid w:val="00C16EE7"/>
    <w:rsid w:val="00C2013A"/>
    <w:rsid w:val="00C357CF"/>
    <w:rsid w:val="00C35D61"/>
    <w:rsid w:val="00C47848"/>
    <w:rsid w:val="00C50097"/>
    <w:rsid w:val="00C55E8F"/>
    <w:rsid w:val="00C66E56"/>
    <w:rsid w:val="00C71837"/>
    <w:rsid w:val="00C72A9D"/>
    <w:rsid w:val="00C85E0D"/>
    <w:rsid w:val="00CA23F3"/>
    <w:rsid w:val="00CB68BD"/>
    <w:rsid w:val="00CC015D"/>
    <w:rsid w:val="00CC04DA"/>
    <w:rsid w:val="00CC10C5"/>
    <w:rsid w:val="00CC30E4"/>
    <w:rsid w:val="00CC41CB"/>
    <w:rsid w:val="00CC4F01"/>
    <w:rsid w:val="00CE269D"/>
    <w:rsid w:val="00CE5565"/>
    <w:rsid w:val="00CE63E6"/>
    <w:rsid w:val="00CF25A0"/>
    <w:rsid w:val="00CF642F"/>
    <w:rsid w:val="00D144D4"/>
    <w:rsid w:val="00D14CEF"/>
    <w:rsid w:val="00D21AAE"/>
    <w:rsid w:val="00D25C96"/>
    <w:rsid w:val="00D3585F"/>
    <w:rsid w:val="00D36413"/>
    <w:rsid w:val="00D42277"/>
    <w:rsid w:val="00D4572C"/>
    <w:rsid w:val="00D55A3F"/>
    <w:rsid w:val="00D6652F"/>
    <w:rsid w:val="00D722BB"/>
    <w:rsid w:val="00D93E6C"/>
    <w:rsid w:val="00D94806"/>
    <w:rsid w:val="00DA140B"/>
    <w:rsid w:val="00DA1949"/>
    <w:rsid w:val="00DA1B45"/>
    <w:rsid w:val="00DB63F5"/>
    <w:rsid w:val="00DB7923"/>
    <w:rsid w:val="00DC0181"/>
    <w:rsid w:val="00DC03B5"/>
    <w:rsid w:val="00DD72FE"/>
    <w:rsid w:val="00DE1B3C"/>
    <w:rsid w:val="00DE5280"/>
    <w:rsid w:val="00DF2039"/>
    <w:rsid w:val="00E02D51"/>
    <w:rsid w:val="00E06AF1"/>
    <w:rsid w:val="00E11CAB"/>
    <w:rsid w:val="00E17F3F"/>
    <w:rsid w:val="00E44C42"/>
    <w:rsid w:val="00E52504"/>
    <w:rsid w:val="00E57B8C"/>
    <w:rsid w:val="00E66FD8"/>
    <w:rsid w:val="00E67478"/>
    <w:rsid w:val="00E73F83"/>
    <w:rsid w:val="00E754CD"/>
    <w:rsid w:val="00E81820"/>
    <w:rsid w:val="00EC1988"/>
    <w:rsid w:val="00EC3001"/>
    <w:rsid w:val="00EC4051"/>
    <w:rsid w:val="00EC5B72"/>
    <w:rsid w:val="00ED594F"/>
    <w:rsid w:val="00EF5D69"/>
    <w:rsid w:val="00F03058"/>
    <w:rsid w:val="00F14062"/>
    <w:rsid w:val="00F15481"/>
    <w:rsid w:val="00F1625A"/>
    <w:rsid w:val="00F23D47"/>
    <w:rsid w:val="00F443F6"/>
    <w:rsid w:val="00F50807"/>
    <w:rsid w:val="00F635BD"/>
    <w:rsid w:val="00F643C0"/>
    <w:rsid w:val="00F65671"/>
    <w:rsid w:val="00F670E8"/>
    <w:rsid w:val="00F67671"/>
    <w:rsid w:val="00F820C5"/>
    <w:rsid w:val="00F82D2A"/>
    <w:rsid w:val="00F90F1A"/>
    <w:rsid w:val="00F92B79"/>
    <w:rsid w:val="00FA69AD"/>
    <w:rsid w:val="00FA6BDD"/>
    <w:rsid w:val="00FA6DEA"/>
    <w:rsid w:val="00FD0D73"/>
    <w:rsid w:val="00FD49E7"/>
    <w:rsid w:val="00FE154B"/>
    <w:rsid w:val="00FF1288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DBB835"/>
  <w15:docId w15:val="{10466486-60B9-453E-BD5B-A8BFC88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3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39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A6D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03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DEA"/>
    <w:rPr>
      <w:rFonts w:ascii="Arial" w:hAnsi="Arial" w:cs="Arial"/>
      <w:b/>
      <w:bCs/>
      <w:sz w:val="24"/>
      <w:szCs w:val="24"/>
    </w:rPr>
  </w:style>
  <w:style w:type="paragraph" w:styleId="a3">
    <w:name w:val="Subtitle"/>
    <w:basedOn w:val="a"/>
    <w:next w:val="a"/>
    <w:link w:val="a4"/>
    <w:qFormat/>
    <w:rsid w:val="00FA6DE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FA6DEA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FA6DE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D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039D"/>
    <w:rPr>
      <w:rFonts w:ascii="Arial" w:hAnsi="Arial" w:cs="Arial"/>
      <w:b/>
      <w:bCs/>
      <w:sz w:val="26"/>
      <w:szCs w:val="26"/>
    </w:rPr>
  </w:style>
  <w:style w:type="table" w:styleId="a6">
    <w:name w:val="Table Grid"/>
    <w:basedOn w:val="a1"/>
    <w:uiPriority w:val="59"/>
    <w:rsid w:val="006B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3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B33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unhideWhenUsed/>
    <w:rsid w:val="00AA5A7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A5A75"/>
  </w:style>
  <w:style w:type="character" w:styleId="ab">
    <w:name w:val="footnote reference"/>
    <w:basedOn w:val="a0"/>
    <w:uiPriority w:val="99"/>
    <w:semiHidden/>
    <w:unhideWhenUsed/>
    <w:rsid w:val="00AA5A75"/>
    <w:rPr>
      <w:vertAlign w:val="superscript"/>
    </w:rPr>
  </w:style>
  <w:style w:type="character" w:styleId="ac">
    <w:name w:val="Hyperlink"/>
    <w:rsid w:val="00F82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etmi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ibank.ru/cashbac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6200A-8484-41A5-BDE0-B8A2DF65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sinelnat</dc:creator>
  <cp:lastModifiedBy>Синельщикова Наталья Юрьевна</cp:lastModifiedBy>
  <cp:revision>4</cp:revision>
  <cp:lastPrinted>2022-12-27T06:31:00Z</cp:lastPrinted>
  <dcterms:created xsi:type="dcterms:W3CDTF">2023-01-30T10:41:00Z</dcterms:created>
  <dcterms:modified xsi:type="dcterms:W3CDTF">2023-02-01T08:24:00Z</dcterms:modified>
</cp:coreProperties>
</file>