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1A" w:rsidRPr="00EB6E19" w:rsidRDefault="002F6D1A" w:rsidP="002F6D1A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EB6E19">
        <w:rPr>
          <w:b/>
          <w:sz w:val="24"/>
          <w:szCs w:val="24"/>
        </w:rPr>
        <w:t>ПЕРЕЧЕНЬ ДОКУМЕНТОВ,</w:t>
      </w:r>
    </w:p>
    <w:p w:rsidR="002F6D1A" w:rsidRPr="00EB6E19" w:rsidRDefault="002F6D1A" w:rsidP="002F6D1A">
      <w:pPr>
        <w:pStyle w:val="a3"/>
        <w:jc w:val="center"/>
        <w:rPr>
          <w:b/>
          <w:sz w:val="24"/>
          <w:szCs w:val="24"/>
        </w:rPr>
      </w:pPr>
      <w:r w:rsidRPr="00EB6E19">
        <w:rPr>
          <w:b/>
          <w:sz w:val="24"/>
          <w:szCs w:val="24"/>
        </w:rPr>
        <w:t>необходимых для открытия</w:t>
      </w:r>
      <w:r w:rsidRPr="00EB6E19">
        <w:rPr>
          <w:b/>
          <w:bCs/>
          <w:sz w:val="24"/>
          <w:szCs w:val="24"/>
        </w:rPr>
        <w:t xml:space="preserve"> </w:t>
      </w:r>
      <w:r w:rsidRPr="00EB6E19">
        <w:rPr>
          <w:b/>
          <w:sz w:val="24"/>
          <w:szCs w:val="24"/>
        </w:rPr>
        <w:t xml:space="preserve">юридическим лицам, созданным в соответствии с законодательством Российской Федерации </w:t>
      </w:r>
      <w:r w:rsidRPr="00EB6E19">
        <w:rPr>
          <w:b/>
          <w:bCs/>
          <w:sz w:val="24"/>
          <w:szCs w:val="24"/>
        </w:rPr>
        <w:t xml:space="preserve">расчетного, текущего валютного и счета по вкладам (депозитам) </w:t>
      </w:r>
      <w:r w:rsidRPr="00EB6E19">
        <w:rPr>
          <w:b/>
          <w:sz w:val="24"/>
          <w:szCs w:val="24"/>
        </w:rPr>
        <w:t>в КБ «Гарант-Инвест» (АО)</w:t>
      </w:r>
    </w:p>
    <w:p w:rsidR="002F6D1A" w:rsidRPr="00EB6E19" w:rsidRDefault="002F6D1A" w:rsidP="002F6D1A">
      <w:pPr>
        <w:pStyle w:val="a3"/>
        <w:jc w:val="center"/>
        <w:rPr>
          <w:b/>
          <w:sz w:val="24"/>
          <w:szCs w:val="24"/>
        </w:rPr>
      </w:pP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 xml:space="preserve">Заявление на открытие счета </w:t>
      </w:r>
      <w:r w:rsidRPr="00EB6E19">
        <w:rPr>
          <w:bCs/>
          <w:iCs/>
          <w:sz w:val="24"/>
          <w:szCs w:val="24"/>
        </w:rPr>
        <w:t>(</w:t>
      </w:r>
      <w:r w:rsidRPr="00CB0180">
        <w:rPr>
          <w:bCs/>
          <w:i/>
          <w:iCs/>
          <w:sz w:val="24"/>
          <w:szCs w:val="24"/>
        </w:rPr>
        <w:t>2 экземпляра,</w:t>
      </w:r>
      <w:r>
        <w:rPr>
          <w:bCs/>
          <w:i/>
          <w:iCs/>
          <w:sz w:val="24"/>
          <w:szCs w:val="24"/>
        </w:rPr>
        <w:t xml:space="preserve"> </w:t>
      </w:r>
      <w:r w:rsidRPr="00EB6E19">
        <w:rPr>
          <w:rFonts w:eastAsia="@Meiryo UI"/>
          <w:i/>
          <w:iCs/>
          <w:sz w:val="24"/>
          <w:szCs w:val="24"/>
        </w:rPr>
        <w:t xml:space="preserve">по форме, представленной на сайте Банка </w:t>
      </w:r>
      <w:hyperlink r:id="rId5" w:history="1">
        <w:r w:rsidRPr="00EB6E19">
          <w:rPr>
            <w:sz w:val="24"/>
            <w:szCs w:val="24"/>
            <w:u w:val="single"/>
          </w:rPr>
          <w:t>www.gibank.ru</w:t>
        </w:r>
      </w:hyperlink>
      <w:r w:rsidRPr="00EB6E19">
        <w:rPr>
          <w:bCs/>
          <w:iCs/>
          <w:sz w:val="24"/>
          <w:szCs w:val="24"/>
        </w:rPr>
        <w:t>)</w:t>
      </w:r>
      <w:r w:rsidRPr="00EB6E19">
        <w:rPr>
          <w:bCs/>
          <w:sz w:val="24"/>
          <w:szCs w:val="24"/>
        </w:rPr>
        <w:t>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Анкета Клиента - юридического лица (</w:t>
      </w:r>
      <w:r>
        <w:rPr>
          <w:bCs/>
          <w:sz w:val="24"/>
          <w:szCs w:val="24"/>
        </w:rPr>
        <w:t>а также С</w:t>
      </w:r>
      <w:r w:rsidRPr="00EB6E19">
        <w:rPr>
          <w:bCs/>
          <w:sz w:val="24"/>
          <w:szCs w:val="24"/>
        </w:rPr>
        <w:t xml:space="preserve">ведения о представителях, </w:t>
      </w:r>
      <w:proofErr w:type="spellStart"/>
      <w:r w:rsidRPr="00EB6E19">
        <w:rPr>
          <w:bCs/>
          <w:sz w:val="24"/>
          <w:szCs w:val="24"/>
        </w:rPr>
        <w:t>Бенефициарных</w:t>
      </w:r>
      <w:proofErr w:type="spellEnd"/>
      <w:r w:rsidRPr="00EB6E19">
        <w:rPr>
          <w:bCs/>
          <w:sz w:val="24"/>
          <w:szCs w:val="24"/>
        </w:rPr>
        <w:t xml:space="preserve"> владельцах, Выгодоприобретателях, Опросный лист)</w:t>
      </w:r>
      <w:r w:rsidRPr="00EB6E19">
        <w:rPr>
          <w:rFonts w:eastAsia="@Meiryo UI"/>
          <w:i/>
          <w:iCs/>
          <w:sz w:val="24"/>
          <w:szCs w:val="24"/>
        </w:rPr>
        <w:t xml:space="preserve"> (по форме, представленной на сайте Банка </w:t>
      </w:r>
      <w:hyperlink r:id="rId6" w:history="1">
        <w:r w:rsidRPr="00EB6E19">
          <w:rPr>
            <w:sz w:val="24"/>
            <w:szCs w:val="24"/>
            <w:u w:val="single"/>
          </w:rPr>
          <w:t>www.gibank.ru</w:t>
        </w:r>
      </w:hyperlink>
      <w:r w:rsidRPr="00EB6E19">
        <w:rPr>
          <w:sz w:val="24"/>
          <w:szCs w:val="24"/>
          <w:u w:val="single"/>
        </w:rPr>
        <w:t>);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Действующие учредительные документы</w:t>
      </w:r>
      <w:r w:rsidRPr="00EB6E19">
        <w:rPr>
          <w:bCs/>
          <w:sz w:val="24"/>
          <w:szCs w:val="24"/>
        </w:rPr>
        <w:t>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Документы о государственной регистрации</w:t>
      </w:r>
      <w:r>
        <w:rPr>
          <w:bCs/>
          <w:sz w:val="24"/>
          <w:szCs w:val="24"/>
        </w:rPr>
        <w:t>*</w:t>
      </w:r>
      <w:r w:rsidRPr="00EB6E19">
        <w:rPr>
          <w:bCs/>
          <w:sz w:val="24"/>
          <w:szCs w:val="24"/>
        </w:rPr>
        <w:t>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Свидетельство о постановке на учет в налоговом органе;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С</w:t>
      </w:r>
      <w:r w:rsidRPr="00EB6E19">
        <w:rPr>
          <w:sz w:val="24"/>
          <w:szCs w:val="24"/>
        </w:rPr>
        <w:t>видетельства/Листы записи о внесении записи в ЕГРЮЛ;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 xml:space="preserve">Лицензии </w:t>
      </w:r>
      <w:r>
        <w:rPr>
          <w:bCs/>
          <w:sz w:val="24"/>
          <w:szCs w:val="24"/>
        </w:rPr>
        <w:t xml:space="preserve">на осуществление лицензируемых видов деятельности </w:t>
      </w:r>
      <w:r w:rsidRPr="00EB6E1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при наличии</w:t>
      </w:r>
      <w:r w:rsidRPr="00EB6E19">
        <w:rPr>
          <w:bCs/>
          <w:sz w:val="24"/>
          <w:szCs w:val="24"/>
        </w:rPr>
        <w:t>);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Документы, подтверждающие полномочия исполнительных органов;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Документы, подтверждающие полномочия лиц, указанных в карточке с образцами подписей и оттиска печати;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Карточка с образцами подписей и оттиска печати;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Документы, удостоверяющие личность лиц, имеющих право распоряжаться денежными средствами, находящимися на счете клиента;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Документы, подтверждающие юридический и фактический адрес юридического лица;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Актуальный реестр акционеров;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EB6E19">
        <w:rPr>
          <w:sz w:val="24"/>
          <w:szCs w:val="24"/>
        </w:rPr>
        <w:t>Документы о финансовом положении (Бухгалтерская отчетность, Налоговые декларации)</w:t>
      </w:r>
    </w:p>
    <w:p w:rsidR="002F6D1A" w:rsidRPr="00013BE1" w:rsidRDefault="002F6D1A" w:rsidP="002F6D1A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 запросу Банка</w:t>
      </w:r>
      <w:r w:rsidRPr="00013BE1">
        <w:rPr>
          <w:i/>
          <w:sz w:val="24"/>
          <w:szCs w:val="24"/>
          <w:u w:val="single"/>
        </w:rPr>
        <w:t xml:space="preserve"> дополнительно на выбор Клиента</w:t>
      </w:r>
      <w:r>
        <w:rPr>
          <w:i/>
          <w:sz w:val="24"/>
          <w:szCs w:val="24"/>
          <w:u w:val="single"/>
        </w:rPr>
        <w:t xml:space="preserve"> предоставляется</w:t>
      </w:r>
      <w:r w:rsidRPr="00013BE1">
        <w:rPr>
          <w:i/>
          <w:sz w:val="24"/>
          <w:szCs w:val="24"/>
          <w:u w:val="single"/>
        </w:rPr>
        <w:t xml:space="preserve"> любой из указанных ниже документов: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копия аудиторского заключения</w:t>
      </w:r>
      <w:r>
        <w:rPr>
          <w:i/>
          <w:sz w:val="24"/>
          <w:szCs w:val="24"/>
        </w:rPr>
        <w:t>;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 xml:space="preserve">справка об исполнении обязанности по уплате </w:t>
      </w:r>
      <w:r>
        <w:rPr>
          <w:i/>
          <w:sz w:val="24"/>
          <w:szCs w:val="24"/>
        </w:rPr>
        <w:t>налогов, сборов, пеней, штрафов;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письмо Клиента об отсутствии фактов неисполнения денежных обязательств.</w:t>
      </w:r>
    </w:p>
    <w:p w:rsidR="002F6D1A" w:rsidRPr="00013BE1" w:rsidRDefault="002F6D1A" w:rsidP="002F6D1A">
      <w:pPr>
        <w:pStyle w:val="21"/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i/>
          <w:sz w:val="24"/>
          <w:szCs w:val="24"/>
          <w:u w:val="single"/>
        </w:rPr>
      </w:pPr>
      <w:r w:rsidRPr="00013BE1">
        <w:rPr>
          <w:i/>
          <w:sz w:val="24"/>
          <w:szCs w:val="24"/>
          <w:u w:val="single"/>
        </w:rPr>
        <w:t>Для организаций, период деятельности которых не превышает трех месяцев: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Гарантийное письмо о предоставлении в Банк первой отчетности, после сдачи.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i/>
          <w:sz w:val="24"/>
          <w:szCs w:val="24"/>
        </w:rPr>
      </w:pPr>
      <w:r w:rsidRPr="00EB6E19">
        <w:rPr>
          <w:bCs/>
          <w:sz w:val="24"/>
          <w:szCs w:val="24"/>
        </w:rPr>
        <w:t xml:space="preserve">Сведения о деловой репутации </w:t>
      </w:r>
      <w:r w:rsidRPr="00EB6E19">
        <w:rPr>
          <w:i/>
          <w:sz w:val="24"/>
          <w:szCs w:val="24"/>
        </w:rPr>
        <w:t>(пред</w:t>
      </w:r>
      <w:r>
        <w:rPr>
          <w:i/>
          <w:sz w:val="24"/>
          <w:szCs w:val="24"/>
        </w:rPr>
        <w:t>о</w:t>
      </w:r>
      <w:r w:rsidRPr="00EB6E19">
        <w:rPr>
          <w:i/>
          <w:sz w:val="24"/>
          <w:szCs w:val="24"/>
        </w:rPr>
        <w:t>ставляется на выбор любой из указанных ниже документов):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отзывы (в произвольной форме) о Клиенте других Клиентов Банка</w:t>
      </w:r>
      <w:r>
        <w:rPr>
          <w:i/>
          <w:sz w:val="24"/>
          <w:szCs w:val="24"/>
        </w:rPr>
        <w:t>;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отзывы (в произвольной форме) от других кредитных организаций</w:t>
      </w:r>
      <w:r>
        <w:rPr>
          <w:i/>
          <w:sz w:val="24"/>
          <w:szCs w:val="24"/>
        </w:rPr>
        <w:t>;</w:t>
      </w:r>
    </w:p>
    <w:p w:rsidR="002F6D1A" w:rsidRPr="00EB6E19" w:rsidRDefault="002F6D1A" w:rsidP="002F6D1A">
      <w:pPr>
        <w:pStyle w:val="21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i/>
          <w:sz w:val="24"/>
          <w:szCs w:val="24"/>
        </w:rPr>
      </w:pPr>
      <w:r w:rsidRPr="00EB6E19">
        <w:rPr>
          <w:i/>
          <w:sz w:val="24"/>
          <w:szCs w:val="24"/>
        </w:rPr>
        <w:t>отзывы (в произвольной форме) основных/планируемых контрагентов Клиента.</w:t>
      </w:r>
    </w:p>
    <w:p w:rsidR="002F6D1A" w:rsidRPr="00EB6E19" w:rsidRDefault="002F6D1A" w:rsidP="002F6D1A">
      <w:pPr>
        <w:pStyle w:val="21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Анкета по FATCA/CRS для юридических лиц</w:t>
      </w:r>
      <w:r>
        <w:rPr>
          <w:bCs/>
          <w:sz w:val="24"/>
          <w:szCs w:val="24"/>
        </w:rPr>
        <w:t>**</w:t>
      </w:r>
      <w:r w:rsidRPr="00EB6E19">
        <w:rPr>
          <w:bCs/>
          <w:sz w:val="24"/>
          <w:szCs w:val="24"/>
        </w:rPr>
        <w:t xml:space="preserve"> </w:t>
      </w:r>
      <w:r w:rsidRPr="00EB6E19">
        <w:rPr>
          <w:rFonts w:eastAsia="@Meiryo UI"/>
          <w:i/>
          <w:iCs/>
          <w:sz w:val="24"/>
          <w:szCs w:val="24"/>
        </w:rPr>
        <w:t xml:space="preserve">(по форме, представленной на сайте Банка </w:t>
      </w:r>
      <w:hyperlink r:id="rId7" w:history="1">
        <w:r w:rsidRPr="00EB6E19">
          <w:rPr>
            <w:sz w:val="24"/>
            <w:szCs w:val="24"/>
            <w:u w:val="single"/>
          </w:rPr>
          <w:t>www.gibank.ru</w:t>
        </w:r>
      </w:hyperlink>
      <w:r w:rsidRPr="00EB6E19">
        <w:rPr>
          <w:sz w:val="24"/>
          <w:szCs w:val="24"/>
          <w:u w:val="single"/>
        </w:rPr>
        <w:t xml:space="preserve">) </w:t>
      </w:r>
      <w:r w:rsidRPr="00EB6E19">
        <w:rPr>
          <w:bCs/>
          <w:sz w:val="24"/>
          <w:szCs w:val="24"/>
        </w:rPr>
        <w:t xml:space="preserve">(в случае необходимости </w:t>
      </w:r>
      <w:hyperlink r:id="rId8" w:history="1">
        <w:r w:rsidRPr="00EB6E19">
          <w:rPr>
            <w:bCs/>
            <w:sz w:val="24"/>
            <w:szCs w:val="24"/>
          </w:rPr>
          <w:t>формы W-8BEN</w:t>
        </w:r>
      </w:hyperlink>
      <w:r w:rsidRPr="00EB6E19">
        <w:rPr>
          <w:bCs/>
          <w:sz w:val="24"/>
          <w:szCs w:val="24"/>
        </w:rPr>
        <w:t>/</w:t>
      </w:r>
      <w:hyperlink r:id="rId9" w:history="1">
        <w:r w:rsidRPr="00EB6E19">
          <w:rPr>
            <w:bCs/>
            <w:sz w:val="24"/>
            <w:szCs w:val="24"/>
          </w:rPr>
          <w:t>формы W-8BEN-E</w:t>
        </w:r>
      </w:hyperlink>
      <w:r w:rsidRPr="00EB6E19">
        <w:rPr>
          <w:bCs/>
          <w:sz w:val="24"/>
          <w:szCs w:val="24"/>
        </w:rPr>
        <w:t>).</w:t>
      </w:r>
    </w:p>
    <w:p w:rsidR="002F6D1A" w:rsidRPr="00CB0180" w:rsidRDefault="002F6D1A" w:rsidP="002F6D1A">
      <w:pPr>
        <w:pStyle w:val="21"/>
        <w:tabs>
          <w:tab w:val="left" w:pos="0"/>
        </w:tabs>
        <w:spacing w:after="0" w:line="240" w:lineRule="auto"/>
        <w:ind w:firstLine="426"/>
        <w:jc w:val="both"/>
        <w:rPr>
          <w:b/>
          <w:sz w:val="10"/>
          <w:szCs w:val="10"/>
        </w:rPr>
      </w:pPr>
    </w:p>
    <w:p w:rsidR="002F6D1A" w:rsidRPr="00EB6E19" w:rsidRDefault="002F6D1A" w:rsidP="002F6D1A">
      <w:pPr>
        <w:pStyle w:val="21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EB6E19">
        <w:rPr>
          <w:bCs/>
          <w:sz w:val="24"/>
          <w:szCs w:val="24"/>
        </w:rPr>
        <w:t>Для открытия расчетного счета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</w:t>
      </w:r>
      <w:r w:rsidRPr="00EB6E19">
        <w:rPr>
          <w:sz w:val="24"/>
          <w:szCs w:val="24"/>
        </w:rPr>
        <w:t xml:space="preserve"> помимо перечисленных выше</w:t>
      </w:r>
      <w:r w:rsidRPr="00EB6E19">
        <w:rPr>
          <w:bCs/>
          <w:sz w:val="24"/>
          <w:szCs w:val="24"/>
        </w:rPr>
        <w:t xml:space="preserve"> в Банк представляются решения, приказы, иные документы в отношении обособленного подразделения</w:t>
      </w:r>
      <w:r>
        <w:rPr>
          <w:bCs/>
          <w:sz w:val="24"/>
          <w:szCs w:val="24"/>
        </w:rPr>
        <w:t>***.</w:t>
      </w:r>
    </w:p>
    <w:p w:rsidR="002F6D1A" w:rsidRPr="00CB0180" w:rsidRDefault="002F6D1A" w:rsidP="002F6D1A">
      <w:pPr>
        <w:pStyle w:val="21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sz w:val="10"/>
          <w:szCs w:val="10"/>
        </w:rPr>
      </w:pPr>
    </w:p>
    <w:p w:rsidR="002F6D1A" w:rsidRPr="00EB6E19" w:rsidRDefault="002F6D1A" w:rsidP="002F6D1A">
      <w:pPr>
        <w:pStyle w:val="21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bCs/>
          <w:sz w:val="24"/>
          <w:szCs w:val="24"/>
        </w:rPr>
      </w:pPr>
      <w:r w:rsidRPr="00EB6E19">
        <w:rPr>
          <w:sz w:val="24"/>
          <w:szCs w:val="24"/>
        </w:rPr>
        <w:t>Для открытия счета предоставляются оригиналы документов либо их нотариально заверенные копии.</w:t>
      </w:r>
    </w:p>
    <w:p w:rsidR="002F6D1A" w:rsidRDefault="002F6D1A" w:rsidP="002F6D1A">
      <w:pPr>
        <w:pStyle w:val="21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EB6E19">
        <w:rPr>
          <w:bCs/>
          <w:sz w:val="24"/>
          <w:szCs w:val="24"/>
        </w:rPr>
        <w:t xml:space="preserve">В </w:t>
      </w:r>
      <w:r w:rsidRPr="00EB6E19">
        <w:rPr>
          <w:sz w:val="24"/>
          <w:szCs w:val="24"/>
        </w:rPr>
        <w:t>Банк могут быть представлены копии документов, заверенные Клиентом****, при условии установления Банком их соответствия оригиналам документов. Банк может самостоятельно изготовить и заверить копии с оригиналов документов, представленных Клиентом.</w:t>
      </w:r>
    </w:p>
    <w:p w:rsidR="002F6D1A" w:rsidRPr="00CB0180" w:rsidRDefault="002F6D1A" w:rsidP="002F6D1A">
      <w:pPr>
        <w:pStyle w:val="21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sz w:val="10"/>
          <w:szCs w:val="10"/>
        </w:rPr>
      </w:pPr>
    </w:p>
    <w:p w:rsidR="002F6D1A" w:rsidRPr="00EB6E19" w:rsidRDefault="002F6D1A" w:rsidP="002F6D1A">
      <w:pPr>
        <w:pStyle w:val="21"/>
        <w:tabs>
          <w:tab w:val="left" w:pos="0"/>
          <w:tab w:val="left" w:pos="709"/>
          <w:tab w:val="left" w:pos="85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EB6E19">
        <w:rPr>
          <w:sz w:val="24"/>
          <w:szCs w:val="24"/>
        </w:rPr>
        <w:t>За изготовление и/или заверение Банком копий документов Клиента взимается плата согласно Тарифам Банка.</w:t>
      </w:r>
    </w:p>
    <w:p w:rsidR="002F6D1A" w:rsidRDefault="002F6D1A" w:rsidP="002F6D1A">
      <w:pPr>
        <w:pStyle w:val="21"/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F6D1A" w:rsidRDefault="002F6D1A" w:rsidP="002F6D1A">
      <w:pPr>
        <w:pStyle w:val="21"/>
        <w:spacing w:after="0" w:line="240" w:lineRule="auto"/>
        <w:jc w:val="both"/>
        <w:rPr>
          <w:i/>
          <w:sz w:val="24"/>
          <w:szCs w:val="24"/>
        </w:rPr>
      </w:pPr>
    </w:p>
    <w:p w:rsidR="002F6D1A" w:rsidRPr="0049599A" w:rsidRDefault="002F6D1A" w:rsidP="002F6D1A">
      <w:pPr>
        <w:pStyle w:val="21"/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* </w:t>
      </w:r>
      <w:r w:rsidRPr="0049599A">
        <w:rPr>
          <w:bCs/>
          <w:i/>
          <w:sz w:val="24"/>
          <w:szCs w:val="24"/>
        </w:rPr>
        <w:t>Документы о государственной регистрации юридического лица:</w:t>
      </w:r>
    </w:p>
    <w:p w:rsidR="002F6D1A" w:rsidRPr="0049599A" w:rsidRDefault="002F6D1A" w:rsidP="002F6D1A">
      <w:pPr>
        <w:pStyle w:val="21"/>
        <w:numPr>
          <w:ilvl w:val="0"/>
          <w:numId w:val="3"/>
        </w:numPr>
        <w:spacing w:after="0" w:line="240" w:lineRule="auto"/>
        <w:ind w:left="0" w:firstLine="284"/>
        <w:jc w:val="both"/>
        <w:rPr>
          <w:bCs/>
          <w:i/>
          <w:iCs/>
          <w:sz w:val="24"/>
          <w:szCs w:val="24"/>
        </w:rPr>
      </w:pPr>
      <w:r w:rsidRPr="0049599A">
        <w:rPr>
          <w:bCs/>
          <w:i/>
          <w:sz w:val="24"/>
          <w:szCs w:val="24"/>
          <w:u w:val="single"/>
        </w:rPr>
        <w:t>Для юридический лиц, зарегистрированных до 01.07.2002</w:t>
      </w:r>
    </w:p>
    <w:p w:rsidR="002F6D1A" w:rsidRPr="0049599A" w:rsidRDefault="002F6D1A" w:rsidP="002F6D1A">
      <w:pPr>
        <w:pStyle w:val="21"/>
        <w:spacing w:after="0" w:line="240" w:lineRule="auto"/>
        <w:jc w:val="both"/>
        <w:rPr>
          <w:i/>
          <w:sz w:val="24"/>
          <w:szCs w:val="24"/>
        </w:rPr>
      </w:pPr>
      <w:r w:rsidRPr="0049599A">
        <w:rPr>
          <w:bCs/>
          <w:i/>
          <w:sz w:val="24"/>
          <w:szCs w:val="24"/>
        </w:rPr>
        <w:t xml:space="preserve">Свидетельство, выданное </w:t>
      </w:r>
      <w:r w:rsidRPr="0049599A">
        <w:rPr>
          <w:i/>
          <w:sz w:val="24"/>
          <w:szCs w:val="24"/>
        </w:rPr>
        <w:t>органом, осуществляющим государственную регистрацию до 01.07.2002 и свидетельство о внесении записи о юридическом лице, зарегистрированном до 01.07.2002 в ЕГРЮЛ;</w:t>
      </w:r>
    </w:p>
    <w:p w:rsidR="002F6D1A" w:rsidRPr="0049599A" w:rsidRDefault="002F6D1A" w:rsidP="002F6D1A">
      <w:pPr>
        <w:pStyle w:val="21"/>
        <w:numPr>
          <w:ilvl w:val="0"/>
          <w:numId w:val="3"/>
        </w:numPr>
        <w:spacing w:after="0" w:line="240" w:lineRule="auto"/>
        <w:ind w:left="0" w:firstLine="284"/>
        <w:jc w:val="both"/>
        <w:rPr>
          <w:bCs/>
          <w:i/>
          <w:sz w:val="24"/>
          <w:szCs w:val="24"/>
          <w:u w:val="single"/>
        </w:rPr>
      </w:pPr>
      <w:r w:rsidRPr="0049599A">
        <w:rPr>
          <w:bCs/>
          <w:i/>
          <w:sz w:val="24"/>
          <w:szCs w:val="24"/>
          <w:u w:val="single"/>
        </w:rPr>
        <w:t>Для юридический лиц, зарегистрированных с 01.07.2002 по 04.07.2013</w:t>
      </w:r>
    </w:p>
    <w:p w:rsidR="002F6D1A" w:rsidRPr="0049599A" w:rsidRDefault="002F6D1A" w:rsidP="002F6D1A">
      <w:pPr>
        <w:pStyle w:val="21"/>
        <w:spacing w:after="0" w:line="240" w:lineRule="auto"/>
        <w:jc w:val="both"/>
        <w:rPr>
          <w:bCs/>
          <w:i/>
          <w:sz w:val="24"/>
          <w:szCs w:val="24"/>
        </w:rPr>
      </w:pPr>
      <w:r w:rsidRPr="0049599A">
        <w:rPr>
          <w:bCs/>
          <w:i/>
          <w:sz w:val="24"/>
          <w:szCs w:val="24"/>
        </w:rPr>
        <w:t>Свидетельство о государственной регистрации юридического лица (внесение в ЕГРЮЛ).</w:t>
      </w:r>
    </w:p>
    <w:p w:rsidR="002F6D1A" w:rsidRPr="0049599A" w:rsidRDefault="002F6D1A" w:rsidP="002F6D1A">
      <w:pPr>
        <w:pStyle w:val="21"/>
        <w:numPr>
          <w:ilvl w:val="0"/>
          <w:numId w:val="3"/>
        </w:numPr>
        <w:spacing w:after="0" w:line="240" w:lineRule="auto"/>
        <w:ind w:left="0" w:firstLine="284"/>
        <w:jc w:val="both"/>
        <w:rPr>
          <w:bCs/>
          <w:i/>
          <w:iCs/>
          <w:sz w:val="24"/>
          <w:szCs w:val="24"/>
        </w:rPr>
      </w:pPr>
      <w:r w:rsidRPr="0049599A">
        <w:rPr>
          <w:bCs/>
          <w:i/>
          <w:sz w:val="24"/>
          <w:szCs w:val="24"/>
          <w:u w:val="single"/>
        </w:rPr>
        <w:t>Для юридический лиц, зарегистрированных после 04.07.2013</w:t>
      </w:r>
    </w:p>
    <w:p w:rsidR="002F6D1A" w:rsidRPr="0049599A" w:rsidRDefault="002F6D1A" w:rsidP="002F6D1A">
      <w:pPr>
        <w:pStyle w:val="21"/>
        <w:spacing w:after="0" w:line="240" w:lineRule="auto"/>
        <w:jc w:val="both"/>
        <w:rPr>
          <w:bCs/>
          <w:i/>
          <w:sz w:val="24"/>
          <w:szCs w:val="24"/>
        </w:rPr>
      </w:pPr>
      <w:r w:rsidRPr="0049599A">
        <w:rPr>
          <w:bCs/>
          <w:i/>
          <w:sz w:val="24"/>
          <w:szCs w:val="24"/>
        </w:rPr>
        <w:t>Свидетельство о государственной регистрации юридического лица (внесение в ЕГРЮЛ) и Лист записи ЕГРЮЛ.</w:t>
      </w:r>
    </w:p>
    <w:p w:rsidR="002F6D1A" w:rsidRPr="0049599A" w:rsidRDefault="002F6D1A" w:rsidP="002F6D1A">
      <w:pPr>
        <w:pStyle w:val="21"/>
        <w:numPr>
          <w:ilvl w:val="0"/>
          <w:numId w:val="3"/>
        </w:numPr>
        <w:spacing w:after="0" w:line="240" w:lineRule="auto"/>
        <w:ind w:left="0" w:firstLine="284"/>
        <w:jc w:val="both"/>
        <w:rPr>
          <w:bCs/>
          <w:i/>
          <w:sz w:val="24"/>
          <w:szCs w:val="24"/>
          <w:u w:val="single"/>
        </w:rPr>
      </w:pPr>
      <w:r w:rsidRPr="0049599A">
        <w:rPr>
          <w:bCs/>
          <w:i/>
          <w:sz w:val="24"/>
          <w:szCs w:val="24"/>
          <w:u w:val="single"/>
        </w:rPr>
        <w:t>Для юридический лиц, зарегистрированных после 01.01.2017</w:t>
      </w:r>
    </w:p>
    <w:p w:rsidR="002F6D1A" w:rsidRPr="0049599A" w:rsidRDefault="002F6D1A" w:rsidP="002F6D1A">
      <w:pPr>
        <w:pStyle w:val="21"/>
        <w:spacing w:after="0" w:line="240" w:lineRule="auto"/>
        <w:jc w:val="both"/>
        <w:rPr>
          <w:bCs/>
          <w:i/>
          <w:sz w:val="24"/>
          <w:szCs w:val="24"/>
        </w:rPr>
      </w:pPr>
      <w:r w:rsidRPr="0049599A">
        <w:rPr>
          <w:bCs/>
          <w:i/>
          <w:sz w:val="24"/>
          <w:szCs w:val="24"/>
        </w:rPr>
        <w:t>Лист записи ЕГРЮЛ</w:t>
      </w:r>
    </w:p>
    <w:p w:rsidR="002F6D1A" w:rsidRDefault="002F6D1A" w:rsidP="002F6D1A">
      <w:pPr>
        <w:pStyle w:val="21"/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2F6D1A" w:rsidRPr="0049599A" w:rsidRDefault="002F6D1A" w:rsidP="002F6D1A">
      <w:pPr>
        <w:pStyle w:val="21"/>
        <w:spacing w:after="0" w:line="240" w:lineRule="auto"/>
        <w:jc w:val="both"/>
        <w:rPr>
          <w:i/>
          <w:sz w:val="24"/>
          <w:szCs w:val="24"/>
        </w:rPr>
      </w:pPr>
      <w:r w:rsidRPr="0049599A">
        <w:rPr>
          <w:b/>
          <w:bCs/>
          <w:i/>
          <w:sz w:val="24"/>
          <w:szCs w:val="24"/>
        </w:rPr>
        <w:t>**</w:t>
      </w:r>
      <w:r w:rsidRPr="0049599A">
        <w:rPr>
          <w:bCs/>
          <w:i/>
          <w:sz w:val="24"/>
          <w:szCs w:val="24"/>
        </w:rPr>
        <w:t xml:space="preserve"> </w:t>
      </w:r>
      <w:proofErr w:type="gramStart"/>
      <w:r w:rsidRPr="0049599A">
        <w:rPr>
          <w:i/>
          <w:sz w:val="24"/>
          <w:szCs w:val="24"/>
        </w:rPr>
        <w:t>В</w:t>
      </w:r>
      <w:proofErr w:type="gramEnd"/>
      <w:r w:rsidRPr="0049599A">
        <w:rPr>
          <w:i/>
          <w:sz w:val="24"/>
          <w:szCs w:val="24"/>
        </w:rPr>
        <w:t xml:space="preserve"> случае отнесения счета к американским счетам (US-</w:t>
      </w:r>
      <w:proofErr w:type="spellStart"/>
      <w:r w:rsidRPr="0049599A">
        <w:rPr>
          <w:i/>
          <w:sz w:val="24"/>
          <w:szCs w:val="24"/>
        </w:rPr>
        <w:t>accounts</w:t>
      </w:r>
      <w:proofErr w:type="spellEnd"/>
      <w:r w:rsidRPr="0049599A">
        <w:rPr>
          <w:i/>
          <w:sz w:val="24"/>
          <w:szCs w:val="24"/>
        </w:rPr>
        <w:t xml:space="preserve">), Банк вправе требовать от владельца счета представления формы </w:t>
      </w:r>
      <w:hyperlink r:id="rId10" w:history="1">
        <w:r w:rsidRPr="0049599A">
          <w:rPr>
            <w:b/>
            <w:bCs/>
            <w:i/>
            <w:sz w:val="24"/>
            <w:szCs w:val="24"/>
            <w:u w:val="single"/>
          </w:rPr>
          <w:t>W-9</w:t>
        </w:r>
      </w:hyperlink>
      <w:r w:rsidRPr="0049599A">
        <w:rPr>
          <w:i/>
          <w:sz w:val="24"/>
          <w:szCs w:val="24"/>
        </w:rPr>
        <w:t xml:space="preserve">, являющейся официальной декларацией американского налогоплательщика о его идентификационном номере налогоплательщика (TIN) и о соблюдении им при проведении операций через КБ «Гарант-Инвест» (АО) требований американского налогового законодательства (имеет неограниченный срок действия). </w:t>
      </w:r>
    </w:p>
    <w:p w:rsidR="002F6D1A" w:rsidRPr="0049599A" w:rsidRDefault="002F6D1A" w:rsidP="002F6D1A">
      <w:pPr>
        <w:pStyle w:val="21"/>
        <w:spacing w:after="0" w:line="240" w:lineRule="auto"/>
        <w:ind w:firstLine="284"/>
        <w:jc w:val="both"/>
        <w:rPr>
          <w:i/>
          <w:sz w:val="24"/>
          <w:szCs w:val="24"/>
        </w:rPr>
      </w:pPr>
      <w:r w:rsidRPr="0049599A">
        <w:rPr>
          <w:i/>
          <w:sz w:val="24"/>
          <w:szCs w:val="24"/>
        </w:rPr>
        <w:t xml:space="preserve">Также Банк, при наличии оснований, вправе требовать предоставления </w:t>
      </w:r>
      <w:hyperlink r:id="rId11" w:history="1">
        <w:r w:rsidRPr="0049599A">
          <w:rPr>
            <w:b/>
            <w:bCs/>
            <w:i/>
            <w:sz w:val="24"/>
            <w:szCs w:val="24"/>
            <w:u w:val="single"/>
          </w:rPr>
          <w:t>формы W-8BEN-E</w:t>
        </w:r>
      </w:hyperlink>
      <w:r w:rsidRPr="0049599A">
        <w:rPr>
          <w:i/>
          <w:sz w:val="24"/>
          <w:szCs w:val="24"/>
        </w:rPr>
        <w:t xml:space="preserve"> - сертификат иностранного статуса </w:t>
      </w:r>
      <w:proofErr w:type="spellStart"/>
      <w:r w:rsidRPr="0049599A">
        <w:rPr>
          <w:i/>
          <w:sz w:val="24"/>
          <w:szCs w:val="24"/>
        </w:rPr>
        <w:t>бенефициарного</w:t>
      </w:r>
      <w:proofErr w:type="spellEnd"/>
      <w:r w:rsidRPr="0049599A">
        <w:rPr>
          <w:i/>
          <w:sz w:val="24"/>
          <w:szCs w:val="24"/>
        </w:rPr>
        <w:t xml:space="preserve"> владельца (юридического лица) для удержания налогов у американского источника.</w:t>
      </w:r>
    </w:p>
    <w:p w:rsidR="002F6D1A" w:rsidRDefault="002F6D1A" w:rsidP="002F6D1A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</w:p>
    <w:p w:rsidR="002F6D1A" w:rsidRPr="0049599A" w:rsidRDefault="002F6D1A" w:rsidP="002F6D1A">
      <w:pPr>
        <w:pStyle w:val="21"/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49599A">
        <w:rPr>
          <w:b/>
          <w:i/>
          <w:sz w:val="24"/>
          <w:szCs w:val="24"/>
        </w:rPr>
        <w:t>***</w:t>
      </w:r>
      <w:r w:rsidRPr="0049599A">
        <w:rPr>
          <w:b/>
          <w:bCs/>
          <w:i/>
          <w:sz w:val="24"/>
          <w:szCs w:val="24"/>
        </w:rPr>
        <w:t xml:space="preserve"> </w:t>
      </w:r>
      <w:r w:rsidRPr="0049599A">
        <w:rPr>
          <w:bCs/>
          <w:i/>
          <w:sz w:val="24"/>
          <w:szCs w:val="24"/>
        </w:rPr>
        <w:t>Для открытия расчетного счета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</w:t>
      </w:r>
      <w:r w:rsidRPr="0049599A">
        <w:rPr>
          <w:i/>
          <w:sz w:val="24"/>
          <w:szCs w:val="24"/>
        </w:rPr>
        <w:t xml:space="preserve"> помимо перечисленных выше</w:t>
      </w:r>
      <w:r w:rsidRPr="0049599A">
        <w:rPr>
          <w:bCs/>
          <w:i/>
          <w:sz w:val="24"/>
          <w:szCs w:val="24"/>
        </w:rPr>
        <w:t xml:space="preserve"> в банк представляются:</w:t>
      </w:r>
    </w:p>
    <w:p w:rsidR="002F6D1A" w:rsidRPr="0049599A" w:rsidRDefault="002F6D1A" w:rsidP="002F6D1A">
      <w:pPr>
        <w:pStyle w:val="21"/>
        <w:spacing w:after="0" w:line="240" w:lineRule="auto"/>
        <w:ind w:firstLine="426"/>
        <w:jc w:val="both"/>
        <w:rPr>
          <w:i/>
          <w:sz w:val="24"/>
          <w:szCs w:val="24"/>
        </w:rPr>
      </w:pPr>
      <w:proofErr w:type="gramStart"/>
      <w:r w:rsidRPr="0049599A">
        <w:rPr>
          <w:bCs/>
          <w:i/>
          <w:iCs/>
          <w:sz w:val="24"/>
          <w:szCs w:val="24"/>
        </w:rPr>
        <w:t>а)</w:t>
      </w:r>
      <w:r w:rsidRPr="0049599A">
        <w:rPr>
          <w:bCs/>
          <w:i/>
          <w:iCs/>
          <w:sz w:val="24"/>
          <w:szCs w:val="24"/>
        </w:rPr>
        <w:tab/>
      </w:r>
      <w:proofErr w:type="gramEnd"/>
      <w:r w:rsidRPr="0049599A">
        <w:rPr>
          <w:bCs/>
          <w:i/>
          <w:iCs/>
          <w:sz w:val="24"/>
          <w:szCs w:val="24"/>
        </w:rPr>
        <w:t xml:space="preserve">Решение протокол о создании </w:t>
      </w:r>
      <w:r w:rsidRPr="0049599A">
        <w:rPr>
          <w:i/>
          <w:sz w:val="24"/>
          <w:szCs w:val="24"/>
        </w:rPr>
        <w:t>обособленного подразделения (</w:t>
      </w:r>
      <w:r w:rsidRPr="0049599A">
        <w:rPr>
          <w:bCs/>
          <w:i/>
          <w:sz w:val="24"/>
          <w:szCs w:val="24"/>
        </w:rPr>
        <w:t>представительства, филиала).</w:t>
      </w:r>
    </w:p>
    <w:p w:rsidR="002F6D1A" w:rsidRPr="0049599A" w:rsidRDefault="002F6D1A" w:rsidP="002F6D1A">
      <w:pPr>
        <w:pStyle w:val="21"/>
        <w:spacing w:after="0" w:line="240" w:lineRule="auto"/>
        <w:ind w:firstLine="426"/>
        <w:jc w:val="both"/>
        <w:rPr>
          <w:bCs/>
          <w:i/>
          <w:sz w:val="24"/>
          <w:szCs w:val="24"/>
        </w:rPr>
      </w:pPr>
      <w:proofErr w:type="gramStart"/>
      <w:r w:rsidRPr="0049599A">
        <w:rPr>
          <w:bCs/>
          <w:i/>
          <w:sz w:val="24"/>
          <w:szCs w:val="24"/>
        </w:rPr>
        <w:t>б)</w:t>
      </w:r>
      <w:r w:rsidRPr="0049599A">
        <w:rPr>
          <w:bCs/>
          <w:i/>
          <w:sz w:val="24"/>
          <w:szCs w:val="24"/>
        </w:rPr>
        <w:tab/>
      </w:r>
      <w:proofErr w:type="gramEnd"/>
      <w:r w:rsidRPr="0049599A">
        <w:rPr>
          <w:bCs/>
          <w:i/>
          <w:sz w:val="24"/>
          <w:szCs w:val="24"/>
        </w:rPr>
        <w:t>Положение об обособленном подразделении юридического лица.</w:t>
      </w:r>
    </w:p>
    <w:p w:rsidR="002F6D1A" w:rsidRPr="0049599A" w:rsidRDefault="002F6D1A" w:rsidP="002F6D1A">
      <w:pPr>
        <w:pStyle w:val="21"/>
        <w:spacing w:after="0" w:line="240" w:lineRule="auto"/>
        <w:ind w:firstLine="426"/>
        <w:jc w:val="both"/>
        <w:rPr>
          <w:bCs/>
          <w:i/>
          <w:sz w:val="24"/>
          <w:szCs w:val="24"/>
        </w:rPr>
      </w:pPr>
      <w:proofErr w:type="gramStart"/>
      <w:r w:rsidRPr="0049599A">
        <w:rPr>
          <w:bCs/>
          <w:i/>
          <w:sz w:val="24"/>
          <w:szCs w:val="24"/>
        </w:rPr>
        <w:t>в)</w:t>
      </w:r>
      <w:r w:rsidRPr="0049599A">
        <w:rPr>
          <w:bCs/>
          <w:i/>
          <w:sz w:val="24"/>
          <w:szCs w:val="24"/>
        </w:rPr>
        <w:tab/>
      </w:r>
      <w:proofErr w:type="gramEnd"/>
      <w:r w:rsidRPr="0049599A">
        <w:rPr>
          <w:bCs/>
          <w:i/>
          <w:sz w:val="24"/>
          <w:szCs w:val="24"/>
        </w:rPr>
        <w:t>Д</w:t>
      </w:r>
      <w:r w:rsidRPr="0049599A">
        <w:rPr>
          <w:i/>
          <w:sz w:val="24"/>
          <w:szCs w:val="24"/>
        </w:rPr>
        <w:t>окументы, подтверждающие полномочия руководителя обособленного подразделения (представительства, филиала) юридического лица.</w:t>
      </w:r>
      <w:r w:rsidRPr="0049599A">
        <w:rPr>
          <w:bCs/>
          <w:i/>
          <w:sz w:val="24"/>
          <w:szCs w:val="24"/>
        </w:rPr>
        <w:t xml:space="preserve"> </w:t>
      </w:r>
    </w:p>
    <w:p w:rsidR="002F6D1A" w:rsidRPr="0049599A" w:rsidRDefault="002F6D1A" w:rsidP="002F6D1A">
      <w:pPr>
        <w:pStyle w:val="21"/>
        <w:spacing w:after="0" w:line="240" w:lineRule="auto"/>
        <w:ind w:firstLine="426"/>
        <w:jc w:val="both"/>
        <w:rPr>
          <w:bCs/>
          <w:i/>
          <w:sz w:val="24"/>
          <w:szCs w:val="24"/>
        </w:rPr>
      </w:pPr>
      <w:proofErr w:type="gramStart"/>
      <w:r w:rsidRPr="0049599A">
        <w:rPr>
          <w:i/>
          <w:sz w:val="24"/>
          <w:szCs w:val="24"/>
        </w:rPr>
        <w:t>г)</w:t>
      </w:r>
      <w:r w:rsidRPr="0049599A">
        <w:rPr>
          <w:i/>
          <w:sz w:val="24"/>
          <w:szCs w:val="24"/>
        </w:rPr>
        <w:tab/>
      </w:r>
      <w:proofErr w:type="gramEnd"/>
      <w:r w:rsidRPr="0049599A">
        <w:rPr>
          <w:bCs/>
          <w:i/>
          <w:sz w:val="24"/>
          <w:szCs w:val="24"/>
        </w:rPr>
        <w:t>документ, подтверждающий постановку на учет юридического лица по месту нахождения</w:t>
      </w:r>
      <w:r w:rsidRPr="0049599A">
        <w:rPr>
          <w:i/>
          <w:sz w:val="24"/>
          <w:szCs w:val="24"/>
        </w:rPr>
        <w:t xml:space="preserve"> обособленного подразделения</w:t>
      </w:r>
      <w:r w:rsidRPr="0049599A">
        <w:rPr>
          <w:bCs/>
          <w:i/>
          <w:sz w:val="24"/>
          <w:szCs w:val="24"/>
        </w:rPr>
        <w:t xml:space="preserve"> (представительства/филиала).</w:t>
      </w:r>
    </w:p>
    <w:p w:rsidR="002F6D1A" w:rsidRDefault="002F6D1A" w:rsidP="002F6D1A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</w:p>
    <w:p w:rsidR="002F6D1A" w:rsidRPr="0049599A" w:rsidRDefault="002F6D1A" w:rsidP="002F6D1A">
      <w:pPr>
        <w:pStyle w:val="21"/>
        <w:spacing w:after="0" w:line="240" w:lineRule="auto"/>
        <w:jc w:val="both"/>
        <w:rPr>
          <w:i/>
          <w:sz w:val="24"/>
          <w:szCs w:val="24"/>
        </w:rPr>
      </w:pPr>
      <w:r w:rsidRPr="0049599A">
        <w:rPr>
          <w:b/>
          <w:i/>
          <w:sz w:val="24"/>
          <w:szCs w:val="24"/>
        </w:rPr>
        <w:t>****</w:t>
      </w:r>
      <w:r w:rsidRPr="0049599A">
        <w:rPr>
          <w:i/>
          <w:sz w:val="24"/>
          <w:szCs w:val="24"/>
        </w:rPr>
        <w:t xml:space="preserve"> Копии документов, заверенные Клиентом, должны содержать подпись лица, заверившего копию документа, его фамилию, имя, отчество (при наличии) и должность, а также оттиск печати (при ее отсутствии - штампа) Клиента.</w:t>
      </w:r>
    </w:p>
    <w:p w:rsidR="00536916" w:rsidRDefault="00536916"/>
    <w:sectPr w:rsidR="00536916" w:rsidSect="002F6D1A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D36"/>
    <w:multiLevelType w:val="multilevel"/>
    <w:tmpl w:val="3C62C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  <w:bCs/>
        <w:i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2FE2E3D"/>
    <w:multiLevelType w:val="hybridMultilevel"/>
    <w:tmpl w:val="14009AC2"/>
    <w:lvl w:ilvl="0" w:tplc="4EC8E3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D42991"/>
    <w:multiLevelType w:val="hybridMultilevel"/>
    <w:tmpl w:val="B9241BE8"/>
    <w:lvl w:ilvl="0" w:tplc="6C00AF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A"/>
    <w:rsid w:val="001D142A"/>
    <w:rsid w:val="002F6D1A"/>
    <w:rsid w:val="0053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BC5C21-9580-4BDF-AEB6-C934E95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F6D1A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6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iPriority w:val="99"/>
    <w:rsid w:val="002F6D1A"/>
    <w:pPr>
      <w:jc w:val="both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2F6D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"/>
    <w:basedOn w:val="a0"/>
    <w:link w:val="a3"/>
    <w:uiPriority w:val="99"/>
    <w:locked/>
    <w:rsid w:val="002F6D1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2F6D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F6D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mrb.ru/documents/fatca/fw8b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ban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ank.ru/" TargetMode="External"/><Relationship Id="rId11" Type="http://schemas.openxmlformats.org/officeDocument/2006/relationships/hyperlink" Target="http://www.bankmrb.ru/documents/fatca/fw8bene.pdf" TargetMode="External"/><Relationship Id="rId5" Type="http://schemas.openxmlformats.org/officeDocument/2006/relationships/hyperlink" Target="http://www.gibank.ru/" TargetMode="External"/><Relationship Id="rId10" Type="http://schemas.openxmlformats.org/officeDocument/2006/relationships/hyperlink" Target="http://www.bankmrb.ru/documents/fatca/fw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kmrb.ru/documents/fatca/fw8ben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Блиферниц Татьяна Александровна</dc:creator>
  <cp:keywords/>
  <dc:description/>
  <cp:lastModifiedBy>Блиферниц Татьяна Александровна</cp:lastModifiedBy>
  <cp:revision>2</cp:revision>
  <dcterms:created xsi:type="dcterms:W3CDTF">2021-06-10T12:58:00Z</dcterms:created>
  <dcterms:modified xsi:type="dcterms:W3CDTF">2021-06-10T12:59:00Z</dcterms:modified>
</cp:coreProperties>
</file>