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D1" w:rsidRDefault="002B35D9">
      <w:pPr>
        <w:tabs>
          <w:tab w:val="left" w:pos="851"/>
          <w:tab w:val="left" w:pos="1134"/>
          <w:tab w:val="left" w:pos="7000"/>
        </w:tabs>
        <w:spacing w:line="276" w:lineRule="auto"/>
        <w:ind w:left="6379"/>
        <w:jc w:val="both"/>
        <w:rPr>
          <w:b/>
          <w:lang w:val="en-US"/>
        </w:rPr>
      </w:pPr>
      <w:r>
        <w:rPr>
          <w:b/>
          <w:noProof/>
        </w:rPr>
        <w:drawing>
          <wp:anchor distT="0" distB="0" distL="114300" distR="114300" simplePos="0" relativeHeight="251660800" behindDoc="0" locked="0" layoutInCell="1" allowOverlap="1">
            <wp:simplePos x="0" y="0"/>
            <wp:positionH relativeFrom="column">
              <wp:posOffset>2252345</wp:posOffset>
            </wp:positionH>
            <wp:positionV relativeFrom="paragraph">
              <wp:posOffset>-353060</wp:posOffset>
            </wp:positionV>
            <wp:extent cx="1947545" cy="1080770"/>
            <wp:effectExtent l="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GI%20copy"/>
                    <pic:cNvPicPr>
                      <a:picLocks noChangeAspect="1" noChangeArrowheads="1"/>
                    </pic:cNvPicPr>
                  </pic:nvPicPr>
                  <pic:blipFill>
                    <a:blip r:embed="rId8"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7545" cy="1080770"/>
                    </a:xfrm>
                    <a:prstGeom prst="rect">
                      <a:avLst/>
                    </a:prstGeom>
                    <a:noFill/>
                    <a:ln>
                      <a:noFill/>
                    </a:ln>
                  </pic:spPr>
                </pic:pic>
              </a:graphicData>
            </a:graphic>
          </wp:anchor>
        </w:drawing>
      </w:r>
    </w:p>
    <w:p w:rsidR="00265AD1" w:rsidRDefault="00265AD1">
      <w:pPr>
        <w:tabs>
          <w:tab w:val="left" w:pos="851"/>
          <w:tab w:val="left" w:pos="1134"/>
          <w:tab w:val="left" w:pos="7000"/>
        </w:tabs>
        <w:spacing w:line="276" w:lineRule="auto"/>
        <w:ind w:left="6379"/>
        <w:jc w:val="both"/>
        <w:rPr>
          <w:b/>
          <w:lang w:val="en-US"/>
        </w:rPr>
      </w:pPr>
    </w:p>
    <w:p w:rsidR="00265AD1" w:rsidRDefault="00265AD1">
      <w:pPr>
        <w:tabs>
          <w:tab w:val="left" w:pos="851"/>
          <w:tab w:val="left" w:pos="1134"/>
          <w:tab w:val="left" w:pos="7000"/>
        </w:tabs>
        <w:spacing w:line="276" w:lineRule="auto"/>
        <w:ind w:left="6379"/>
        <w:jc w:val="both"/>
        <w:rPr>
          <w:b/>
          <w:lang w:val="en-US"/>
        </w:rPr>
      </w:pPr>
    </w:p>
    <w:p w:rsidR="00265AD1" w:rsidRDefault="00265AD1">
      <w:pPr>
        <w:tabs>
          <w:tab w:val="left" w:pos="851"/>
          <w:tab w:val="left" w:pos="1134"/>
          <w:tab w:val="left" w:pos="7000"/>
        </w:tabs>
        <w:spacing w:line="276" w:lineRule="auto"/>
        <w:ind w:left="6379"/>
        <w:jc w:val="both"/>
        <w:rPr>
          <w:b/>
          <w:lang w:val="en-US"/>
        </w:rPr>
      </w:pPr>
    </w:p>
    <w:p w:rsidR="002B35D9" w:rsidRDefault="002B35D9">
      <w:pPr>
        <w:tabs>
          <w:tab w:val="left" w:pos="851"/>
          <w:tab w:val="left" w:pos="1134"/>
          <w:tab w:val="left" w:pos="7000"/>
        </w:tabs>
        <w:spacing w:line="276" w:lineRule="auto"/>
        <w:ind w:left="6379"/>
        <w:jc w:val="both"/>
        <w:rPr>
          <w:b/>
          <w:lang w:val="en-US"/>
        </w:rPr>
      </w:pPr>
    </w:p>
    <w:p w:rsidR="002B35D9" w:rsidRDefault="002B35D9">
      <w:pPr>
        <w:tabs>
          <w:tab w:val="left" w:pos="851"/>
          <w:tab w:val="left" w:pos="1134"/>
          <w:tab w:val="left" w:pos="7000"/>
        </w:tabs>
        <w:spacing w:line="276" w:lineRule="auto"/>
        <w:ind w:left="6379"/>
        <w:jc w:val="both"/>
        <w:rPr>
          <w:b/>
          <w:lang w:val="en-US"/>
        </w:rPr>
      </w:pPr>
    </w:p>
    <w:p w:rsidR="002B35D9" w:rsidRDefault="002B35D9">
      <w:pPr>
        <w:tabs>
          <w:tab w:val="left" w:pos="851"/>
          <w:tab w:val="left" w:pos="1134"/>
          <w:tab w:val="left" w:pos="7000"/>
        </w:tabs>
        <w:spacing w:line="276" w:lineRule="auto"/>
        <w:ind w:left="6379"/>
        <w:jc w:val="both"/>
        <w:rPr>
          <w:b/>
          <w:lang w:val="en-US"/>
        </w:rPr>
      </w:pPr>
    </w:p>
    <w:p w:rsidR="002B35D9" w:rsidRDefault="002B35D9">
      <w:pPr>
        <w:tabs>
          <w:tab w:val="left" w:pos="851"/>
          <w:tab w:val="left" w:pos="1134"/>
          <w:tab w:val="left" w:pos="7000"/>
        </w:tabs>
        <w:spacing w:line="276" w:lineRule="auto"/>
        <w:ind w:left="6379"/>
        <w:jc w:val="both"/>
        <w:rPr>
          <w:b/>
          <w:lang w:val="en-US"/>
        </w:rPr>
      </w:pPr>
    </w:p>
    <w:p w:rsidR="005034DC" w:rsidRDefault="001C0391">
      <w:pPr>
        <w:tabs>
          <w:tab w:val="left" w:pos="851"/>
          <w:tab w:val="left" w:pos="1134"/>
          <w:tab w:val="left" w:pos="7000"/>
        </w:tabs>
        <w:spacing w:line="276" w:lineRule="auto"/>
        <w:ind w:left="6379"/>
        <w:jc w:val="both"/>
        <w:rPr>
          <w:b/>
        </w:rPr>
      </w:pPr>
      <w:r>
        <w:rPr>
          <w:b/>
        </w:rPr>
        <w:t>УТВЕРЖДАЮ</w:t>
      </w:r>
    </w:p>
    <w:p w:rsidR="005034DC" w:rsidRDefault="006A0BEA">
      <w:pPr>
        <w:tabs>
          <w:tab w:val="left" w:pos="851"/>
          <w:tab w:val="left" w:pos="1134"/>
          <w:tab w:val="left" w:pos="7000"/>
        </w:tabs>
        <w:spacing w:line="276" w:lineRule="auto"/>
        <w:ind w:left="6379"/>
        <w:jc w:val="both"/>
        <w:rPr>
          <w:b/>
        </w:rPr>
      </w:pPr>
      <w:r>
        <w:rPr>
          <w:b/>
        </w:rPr>
        <w:t>И.о. Председателя</w:t>
      </w:r>
      <w:r w:rsidR="001C0391">
        <w:rPr>
          <w:b/>
        </w:rPr>
        <w:t xml:space="preserve"> Правления </w:t>
      </w:r>
    </w:p>
    <w:p w:rsidR="005034DC" w:rsidRDefault="001C0391">
      <w:pPr>
        <w:tabs>
          <w:tab w:val="left" w:pos="851"/>
          <w:tab w:val="left" w:pos="1134"/>
          <w:tab w:val="left" w:pos="7000"/>
        </w:tabs>
        <w:spacing w:line="276" w:lineRule="auto"/>
        <w:ind w:left="6379"/>
        <w:jc w:val="both"/>
        <w:rPr>
          <w:b/>
        </w:rPr>
      </w:pPr>
      <w:r>
        <w:rPr>
          <w:b/>
        </w:rPr>
        <w:t>КБ «</w:t>
      </w:r>
      <w:proofErr w:type="spellStart"/>
      <w:r>
        <w:rPr>
          <w:b/>
        </w:rPr>
        <w:t>Гарант-Инвест</w:t>
      </w:r>
      <w:proofErr w:type="spellEnd"/>
      <w:r>
        <w:rPr>
          <w:b/>
        </w:rPr>
        <w:t>» (АО)</w:t>
      </w:r>
    </w:p>
    <w:p w:rsidR="005034DC" w:rsidRDefault="001C0391">
      <w:pPr>
        <w:tabs>
          <w:tab w:val="left" w:pos="851"/>
          <w:tab w:val="left" w:pos="1134"/>
          <w:tab w:val="left" w:pos="7000"/>
        </w:tabs>
        <w:spacing w:line="276" w:lineRule="auto"/>
        <w:ind w:left="6379"/>
        <w:jc w:val="both"/>
        <w:rPr>
          <w:b/>
        </w:rPr>
      </w:pPr>
      <w:r>
        <w:rPr>
          <w:b/>
        </w:rPr>
        <w:t>_____________</w:t>
      </w:r>
      <w:r w:rsidR="006A0BEA">
        <w:rPr>
          <w:b/>
        </w:rPr>
        <w:t xml:space="preserve"> Т.В. Кузина </w:t>
      </w:r>
    </w:p>
    <w:p w:rsidR="005034DC" w:rsidRDefault="00611F1B" w:rsidP="00D15572">
      <w:pPr>
        <w:tabs>
          <w:tab w:val="left" w:pos="851"/>
          <w:tab w:val="left" w:pos="1134"/>
          <w:tab w:val="left" w:pos="7000"/>
        </w:tabs>
        <w:spacing w:line="276" w:lineRule="auto"/>
        <w:ind w:left="6379"/>
        <w:jc w:val="both"/>
        <w:rPr>
          <w:b/>
          <w:sz w:val="20"/>
          <w:szCs w:val="20"/>
        </w:rPr>
      </w:pPr>
      <w:r>
        <w:rPr>
          <w:b/>
        </w:rPr>
        <w:t>«</w:t>
      </w:r>
      <w:r w:rsidR="00D15572" w:rsidRPr="00D15572">
        <w:rPr>
          <w:b/>
        </w:rPr>
        <w:t>01</w:t>
      </w:r>
      <w:r>
        <w:rPr>
          <w:b/>
        </w:rPr>
        <w:t xml:space="preserve">» </w:t>
      </w:r>
      <w:r w:rsidR="00D15572">
        <w:rPr>
          <w:b/>
        </w:rPr>
        <w:t>июня</w:t>
      </w:r>
      <w:r w:rsidR="00E85C97">
        <w:rPr>
          <w:b/>
        </w:rPr>
        <w:t xml:space="preserve"> 201</w:t>
      </w:r>
      <w:r w:rsidR="00ED03C4">
        <w:rPr>
          <w:b/>
        </w:rPr>
        <w:t>8</w:t>
      </w:r>
      <w:r w:rsidR="001C0391">
        <w:rPr>
          <w:b/>
        </w:rPr>
        <w:t xml:space="preserve"> года</w:t>
      </w:r>
    </w:p>
    <w:p w:rsidR="005034DC" w:rsidRDefault="005034DC">
      <w:pPr>
        <w:tabs>
          <w:tab w:val="left" w:pos="6379"/>
        </w:tabs>
        <w:ind w:firstLine="6237"/>
        <w:jc w:val="both"/>
        <w:rPr>
          <w:b/>
        </w:rPr>
      </w:pPr>
    </w:p>
    <w:p w:rsidR="005034DC" w:rsidRDefault="005034DC">
      <w:pPr>
        <w:ind w:left="6555"/>
        <w:jc w:val="both"/>
        <w:rPr>
          <w:b/>
        </w:rPr>
      </w:pPr>
    </w:p>
    <w:p w:rsidR="005034DC" w:rsidRPr="00265AD1" w:rsidRDefault="005034DC" w:rsidP="00265AD1">
      <w:pPr>
        <w:jc w:val="center"/>
        <w:rPr>
          <w:b/>
        </w:rPr>
      </w:pPr>
    </w:p>
    <w:p w:rsidR="00F34D48" w:rsidRDefault="00F34D48" w:rsidP="00265AD1">
      <w:pPr>
        <w:jc w:val="center"/>
        <w:rPr>
          <w:b/>
        </w:rPr>
      </w:pPr>
    </w:p>
    <w:p w:rsidR="00ED03C4" w:rsidRDefault="00ED03C4" w:rsidP="00265AD1">
      <w:pPr>
        <w:jc w:val="center"/>
        <w:rPr>
          <w:b/>
        </w:rPr>
      </w:pPr>
    </w:p>
    <w:p w:rsidR="00ED03C4" w:rsidRDefault="00ED03C4" w:rsidP="00265AD1">
      <w:pPr>
        <w:jc w:val="center"/>
        <w:rPr>
          <w:b/>
        </w:rPr>
      </w:pPr>
    </w:p>
    <w:p w:rsidR="00ED03C4" w:rsidRDefault="00ED03C4" w:rsidP="00265AD1">
      <w:pPr>
        <w:jc w:val="center"/>
        <w:rPr>
          <w:b/>
        </w:rPr>
      </w:pPr>
    </w:p>
    <w:p w:rsidR="00F34D48" w:rsidRDefault="00F34D48" w:rsidP="00265AD1">
      <w:pPr>
        <w:jc w:val="center"/>
        <w:rPr>
          <w:b/>
        </w:rPr>
      </w:pPr>
    </w:p>
    <w:p w:rsidR="00F34D48" w:rsidRPr="00265AD1" w:rsidRDefault="00F34D48" w:rsidP="00265AD1">
      <w:pPr>
        <w:jc w:val="center"/>
        <w:rPr>
          <w:b/>
        </w:rPr>
      </w:pPr>
    </w:p>
    <w:p w:rsidR="005034DC" w:rsidRPr="00265AD1" w:rsidRDefault="005034DC" w:rsidP="00F34D48">
      <w:pPr>
        <w:jc w:val="center"/>
        <w:rPr>
          <w:b/>
          <w:sz w:val="22"/>
          <w:szCs w:val="22"/>
        </w:rPr>
      </w:pPr>
    </w:p>
    <w:p w:rsidR="00611F1B" w:rsidRPr="00611F1B" w:rsidRDefault="00611F1B" w:rsidP="00ED03C4">
      <w:pPr>
        <w:jc w:val="center"/>
        <w:rPr>
          <w:sz w:val="28"/>
          <w:szCs w:val="28"/>
        </w:rPr>
      </w:pPr>
      <w:r w:rsidRPr="00611F1B">
        <w:rPr>
          <w:rStyle w:val="aff6"/>
          <w:sz w:val="28"/>
          <w:szCs w:val="28"/>
        </w:rPr>
        <w:t>П</w:t>
      </w:r>
      <w:r w:rsidR="00ED03C4">
        <w:rPr>
          <w:rStyle w:val="aff6"/>
          <w:sz w:val="28"/>
          <w:szCs w:val="28"/>
        </w:rPr>
        <w:t xml:space="preserve">ОЛИТИКА СОВЕРШЕНИЯ ТОРГОВЫХ ОПЕРАЦИЙ ЗА СЧЕТ КЛИЕНТОВ ПРИ ОСУЩЕСТВЛЕНИИ КБ «ГАРАНТ-ИНВЕСТ» (АО) БРОКЕРСКОЙ ДЕЯТЕЛЬНОСТИ </w:t>
      </w:r>
    </w:p>
    <w:p w:rsidR="005034DC" w:rsidRDefault="005034DC"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F34D48" w:rsidRDefault="00F34D48" w:rsidP="00F34D48">
      <w:pPr>
        <w:jc w:val="center"/>
        <w:rPr>
          <w:b/>
        </w:rPr>
      </w:pPr>
    </w:p>
    <w:p w:rsidR="00ED03C4" w:rsidRDefault="00ED03C4" w:rsidP="00F34D48">
      <w:pPr>
        <w:jc w:val="center"/>
        <w:rPr>
          <w:b/>
        </w:rPr>
      </w:pPr>
    </w:p>
    <w:p w:rsidR="00ED03C4" w:rsidRDefault="00ED03C4" w:rsidP="00F34D48">
      <w:pPr>
        <w:jc w:val="center"/>
        <w:rPr>
          <w:b/>
        </w:rPr>
      </w:pPr>
    </w:p>
    <w:p w:rsidR="00F34D48" w:rsidRDefault="00F34D48" w:rsidP="00F34D48">
      <w:pPr>
        <w:jc w:val="center"/>
        <w:rPr>
          <w:b/>
        </w:rPr>
      </w:pPr>
    </w:p>
    <w:p w:rsidR="005034DC" w:rsidRDefault="005034DC" w:rsidP="00F34D48">
      <w:pPr>
        <w:shd w:val="clear" w:color="auto" w:fill="FFFFFF"/>
        <w:autoSpaceDE w:val="0"/>
        <w:autoSpaceDN w:val="0"/>
        <w:adjustRightInd w:val="0"/>
        <w:jc w:val="center"/>
        <w:rPr>
          <w:sz w:val="22"/>
          <w:szCs w:val="22"/>
        </w:rPr>
      </w:pPr>
    </w:p>
    <w:p w:rsidR="00ED03C4" w:rsidRDefault="00ED03C4" w:rsidP="002B35D9">
      <w:pPr>
        <w:shd w:val="clear" w:color="auto" w:fill="FFFFFF"/>
        <w:autoSpaceDE w:val="0"/>
        <w:autoSpaceDN w:val="0"/>
        <w:adjustRightInd w:val="0"/>
        <w:jc w:val="center"/>
        <w:rPr>
          <w:b/>
          <w:bCs/>
          <w:color w:val="000000"/>
        </w:rPr>
      </w:pPr>
      <w:r>
        <w:rPr>
          <w:b/>
          <w:bCs/>
          <w:color w:val="000000"/>
        </w:rPr>
        <w:t>Москва</w:t>
      </w:r>
    </w:p>
    <w:p w:rsidR="00265AD1" w:rsidRDefault="00ED03C4" w:rsidP="002B35D9">
      <w:pPr>
        <w:shd w:val="clear" w:color="auto" w:fill="FFFFFF"/>
        <w:autoSpaceDE w:val="0"/>
        <w:autoSpaceDN w:val="0"/>
        <w:adjustRightInd w:val="0"/>
        <w:jc w:val="center"/>
        <w:rPr>
          <w:b/>
          <w:bCs/>
          <w:color w:val="000000"/>
        </w:rPr>
      </w:pPr>
      <w:r>
        <w:rPr>
          <w:b/>
          <w:bCs/>
          <w:color w:val="000000"/>
        </w:rPr>
        <w:t>2018</w:t>
      </w:r>
      <w:r w:rsidR="00265AD1">
        <w:rPr>
          <w:b/>
          <w:bCs/>
          <w:color w:val="000000"/>
        </w:rPr>
        <w:br w:type="page"/>
      </w:r>
    </w:p>
    <w:p w:rsidR="005034DC" w:rsidRDefault="005034DC">
      <w:pPr>
        <w:shd w:val="clear" w:color="auto" w:fill="FFFFFF"/>
        <w:autoSpaceDE w:val="0"/>
        <w:autoSpaceDN w:val="0"/>
        <w:adjustRightInd w:val="0"/>
        <w:jc w:val="center"/>
        <w:rPr>
          <w:b/>
          <w:bCs/>
          <w:color w:val="000000"/>
        </w:rPr>
      </w:pPr>
    </w:p>
    <w:p w:rsidR="009B2C18" w:rsidRPr="009B2C18" w:rsidRDefault="009B2C18" w:rsidP="00AC6C90">
      <w:pPr>
        <w:pStyle w:val="afffb"/>
        <w:numPr>
          <w:ilvl w:val="0"/>
          <w:numId w:val="18"/>
        </w:numPr>
        <w:jc w:val="both"/>
        <w:rPr>
          <w:rStyle w:val="aff6"/>
        </w:rPr>
      </w:pPr>
      <w:r w:rsidRPr="009B2C18">
        <w:rPr>
          <w:rStyle w:val="aff6"/>
        </w:rPr>
        <w:t>Основные положения</w:t>
      </w:r>
    </w:p>
    <w:p w:rsidR="009B2C18" w:rsidRDefault="009B2C18" w:rsidP="009B2C18">
      <w:pPr>
        <w:jc w:val="both"/>
        <w:rPr>
          <w:rStyle w:val="aff6"/>
          <w:b w:val="0"/>
        </w:rPr>
      </w:pPr>
    </w:p>
    <w:p w:rsidR="007A1CCC" w:rsidRPr="00D1518D" w:rsidRDefault="00D1518D" w:rsidP="00D1518D">
      <w:pPr>
        <w:pStyle w:val="afffb"/>
        <w:numPr>
          <w:ilvl w:val="1"/>
          <w:numId w:val="20"/>
        </w:numPr>
        <w:ind w:left="0" w:firstLine="709"/>
        <w:jc w:val="both"/>
        <w:rPr>
          <w:rStyle w:val="aff6"/>
          <w:b w:val="0"/>
        </w:rPr>
      </w:pPr>
      <w:r>
        <w:rPr>
          <w:rStyle w:val="aff6"/>
          <w:b w:val="0"/>
        </w:rPr>
        <w:t xml:space="preserve"> </w:t>
      </w:r>
      <w:r w:rsidR="00ED03C4" w:rsidRPr="00D1518D">
        <w:rPr>
          <w:rStyle w:val="aff6"/>
          <w:b w:val="0"/>
        </w:rPr>
        <w:t>Политика совершения торговых операций за счет клиентов при осуществлении КБ «</w:t>
      </w:r>
      <w:proofErr w:type="spellStart"/>
      <w:r w:rsidR="00ED03C4" w:rsidRPr="00D1518D">
        <w:rPr>
          <w:rStyle w:val="aff6"/>
          <w:b w:val="0"/>
        </w:rPr>
        <w:t>Гарант-Инвест</w:t>
      </w:r>
      <w:proofErr w:type="spellEnd"/>
      <w:r w:rsidR="00ED03C4" w:rsidRPr="00D1518D">
        <w:rPr>
          <w:rStyle w:val="aff6"/>
          <w:b w:val="0"/>
        </w:rPr>
        <w:t>» (АО) брокерской деятельности (далее – Политика) содержит общие принципы, которые «</w:t>
      </w:r>
      <w:proofErr w:type="spellStart"/>
      <w:r w:rsidR="00ED03C4" w:rsidRPr="00D1518D">
        <w:rPr>
          <w:rStyle w:val="aff6"/>
          <w:b w:val="0"/>
        </w:rPr>
        <w:t>Гарант-Инвест</w:t>
      </w:r>
      <w:proofErr w:type="spellEnd"/>
      <w:r w:rsidR="00ED03C4" w:rsidRPr="00D1518D">
        <w:rPr>
          <w:rStyle w:val="aff6"/>
          <w:b w:val="0"/>
        </w:rPr>
        <w:t>» (АО) (далее – Банк) соблюдает при исполнении поручений Клиентов на операции с ценными бумагами в рамках брокерской деятельности, в том числе правила и порядок исполнения поручений Клиентов на лучших условиях.</w:t>
      </w:r>
    </w:p>
    <w:p w:rsidR="007A1CCC" w:rsidRPr="00D1518D" w:rsidRDefault="007A1CCC" w:rsidP="00D1518D">
      <w:pPr>
        <w:pStyle w:val="afffb"/>
        <w:numPr>
          <w:ilvl w:val="1"/>
          <w:numId w:val="20"/>
        </w:numPr>
        <w:ind w:left="0" w:firstLine="709"/>
        <w:jc w:val="both"/>
        <w:rPr>
          <w:rStyle w:val="aff6"/>
          <w:b w:val="0"/>
        </w:rPr>
      </w:pPr>
      <w:r w:rsidRPr="00D1518D">
        <w:rPr>
          <w:rStyle w:val="aff6"/>
          <w:b w:val="0"/>
        </w:rPr>
        <w:t>Настоящая Политика применяется при исполнении Банком поручений Клиентов на организованном и внебиржевом рынке.</w:t>
      </w:r>
    </w:p>
    <w:p w:rsidR="007A1CCC" w:rsidRPr="00D1518D" w:rsidRDefault="007A1CCC" w:rsidP="00D1518D">
      <w:pPr>
        <w:pStyle w:val="afffb"/>
        <w:numPr>
          <w:ilvl w:val="1"/>
          <w:numId w:val="20"/>
        </w:numPr>
        <w:ind w:left="0" w:firstLine="709"/>
        <w:jc w:val="both"/>
        <w:rPr>
          <w:rStyle w:val="aff6"/>
          <w:b w:val="0"/>
          <w:bCs w:val="0"/>
        </w:rPr>
      </w:pPr>
      <w:r w:rsidRPr="00D1518D">
        <w:rPr>
          <w:rStyle w:val="aff6"/>
          <w:b w:val="0"/>
        </w:rPr>
        <w:t>Сделки, осуществляемые Банком по поручению Клиентов, во всех случаях подлежат приоритетному исполнению по сравнению с дилерскими операциями самого Банка при совмещении им брокерской и дилерской деятельности. При возникновении конфликта интересов Банк уведомляет Клиента о возникновении такого конфликта и предпринимает меры для его разрешения в соответствии с П</w:t>
      </w:r>
      <w:r w:rsidRPr="00D1518D">
        <w:rPr>
          <w:rStyle w:val="aff6"/>
          <w:b w:val="0"/>
          <w:bCs w:val="0"/>
        </w:rPr>
        <w:t>еречнем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КБ «</w:t>
      </w:r>
      <w:proofErr w:type="spellStart"/>
      <w:r w:rsidRPr="00D1518D">
        <w:rPr>
          <w:rStyle w:val="aff6"/>
          <w:b w:val="0"/>
          <w:bCs w:val="0"/>
        </w:rPr>
        <w:t>Гарант-Инвест</w:t>
      </w:r>
      <w:proofErr w:type="spellEnd"/>
      <w:r w:rsidRPr="00D1518D">
        <w:rPr>
          <w:rStyle w:val="aff6"/>
          <w:b w:val="0"/>
          <w:bCs w:val="0"/>
        </w:rPr>
        <w:t>» (АО).</w:t>
      </w:r>
    </w:p>
    <w:p w:rsidR="007A1CCC" w:rsidRDefault="007A1CCC" w:rsidP="007A1CCC">
      <w:pPr>
        <w:autoSpaceDE w:val="0"/>
        <w:autoSpaceDN w:val="0"/>
        <w:adjustRightInd w:val="0"/>
        <w:jc w:val="both"/>
        <w:rPr>
          <w:bCs/>
        </w:rPr>
      </w:pPr>
    </w:p>
    <w:p w:rsidR="007A1CCC" w:rsidRPr="007A1CCC" w:rsidRDefault="007A1CCC" w:rsidP="007A1CCC">
      <w:pPr>
        <w:pStyle w:val="afffb"/>
        <w:numPr>
          <w:ilvl w:val="0"/>
          <w:numId w:val="18"/>
        </w:numPr>
        <w:autoSpaceDE w:val="0"/>
        <w:autoSpaceDN w:val="0"/>
        <w:adjustRightInd w:val="0"/>
        <w:jc w:val="both"/>
        <w:rPr>
          <w:b/>
          <w:bCs/>
        </w:rPr>
      </w:pPr>
      <w:r w:rsidRPr="007A1CCC">
        <w:rPr>
          <w:b/>
          <w:bCs/>
        </w:rPr>
        <w:t>Термины и определения</w:t>
      </w:r>
    </w:p>
    <w:p w:rsidR="00ED03C4" w:rsidRPr="00ED03C4" w:rsidRDefault="007A1CCC" w:rsidP="00ED03C4">
      <w:pPr>
        <w:ind w:firstLine="709"/>
        <w:jc w:val="both"/>
        <w:rPr>
          <w:rStyle w:val="aff6"/>
          <w:b w:val="0"/>
        </w:rPr>
      </w:pPr>
      <w:r>
        <w:rPr>
          <w:rStyle w:val="aff6"/>
          <w:b w:val="0"/>
        </w:rPr>
        <w:t xml:space="preserve">    </w:t>
      </w:r>
      <w:r w:rsidR="00ED03C4">
        <w:rPr>
          <w:rStyle w:val="aff6"/>
          <w:b w:val="0"/>
        </w:rPr>
        <w:t xml:space="preserve">  </w:t>
      </w:r>
    </w:p>
    <w:p w:rsidR="007F230F" w:rsidRDefault="007A1CCC" w:rsidP="00BF145A">
      <w:pPr>
        <w:ind w:firstLine="709"/>
        <w:jc w:val="both"/>
      </w:pPr>
      <w:r>
        <w:rPr>
          <w:rStyle w:val="aff6"/>
          <w:b w:val="0"/>
        </w:rPr>
        <w:t>Банк –</w:t>
      </w:r>
      <w:r w:rsidR="00EF6D31">
        <w:rPr>
          <w:rStyle w:val="aff6"/>
          <w:b w:val="0"/>
        </w:rPr>
        <w:t xml:space="preserve"> Коммерческий</w:t>
      </w:r>
      <w:r>
        <w:rPr>
          <w:rStyle w:val="aff6"/>
          <w:b w:val="0"/>
        </w:rPr>
        <w:t xml:space="preserve"> банк «</w:t>
      </w:r>
      <w:proofErr w:type="spellStart"/>
      <w:r>
        <w:rPr>
          <w:rStyle w:val="aff6"/>
          <w:b w:val="0"/>
        </w:rPr>
        <w:t>Гарант-Инвест</w:t>
      </w:r>
      <w:proofErr w:type="spellEnd"/>
      <w:r>
        <w:rPr>
          <w:rStyle w:val="aff6"/>
          <w:b w:val="0"/>
        </w:rPr>
        <w:t>» (Акционерное общество</w:t>
      </w:r>
      <w:r w:rsidR="00EF6D31">
        <w:rPr>
          <w:rStyle w:val="aff6"/>
          <w:b w:val="0"/>
        </w:rPr>
        <w:t>)</w:t>
      </w:r>
      <w:r>
        <w:rPr>
          <w:rStyle w:val="aff6"/>
          <w:b w:val="0"/>
        </w:rPr>
        <w:t xml:space="preserve">, который предоставляет услуги </w:t>
      </w:r>
      <w:r w:rsidR="007F230F">
        <w:rPr>
          <w:rStyle w:val="aff6"/>
          <w:b w:val="0"/>
        </w:rPr>
        <w:t xml:space="preserve">на рынке ценных бумаг  </w:t>
      </w:r>
      <w:r>
        <w:rPr>
          <w:rStyle w:val="aff6"/>
          <w:b w:val="0"/>
        </w:rPr>
        <w:t>юридическим и физическим лицам</w:t>
      </w:r>
      <w:r w:rsidR="007F230F">
        <w:rPr>
          <w:rStyle w:val="aff6"/>
          <w:b w:val="0"/>
        </w:rPr>
        <w:t xml:space="preserve"> на основании лицензии профессионального участника рынка </w:t>
      </w:r>
      <w:r w:rsidR="00EF6D31">
        <w:rPr>
          <w:rStyle w:val="aff6"/>
          <w:b w:val="0"/>
        </w:rPr>
        <w:t xml:space="preserve">ценных бумаг </w:t>
      </w:r>
      <w:r w:rsidR="007F230F">
        <w:rPr>
          <w:rStyle w:val="aff6"/>
          <w:b w:val="0"/>
        </w:rPr>
        <w:t xml:space="preserve">на осуществление брокерской деятельности </w:t>
      </w:r>
      <w:r w:rsidR="007F230F" w:rsidRPr="007F230F">
        <w:t>№ 077–07634–100000</w:t>
      </w:r>
      <w:r w:rsidR="007F230F">
        <w:t xml:space="preserve">, выданной </w:t>
      </w:r>
      <w:r w:rsidR="00EF6D31">
        <w:rPr>
          <w:rStyle w:val="aff6"/>
          <w:b w:val="0"/>
        </w:rPr>
        <w:t>23 апреля 2004 года</w:t>
      </w:r>
      <w:r w:rsidR="00EF6D31">
        <w:t xml:space="preserve"> </w:t>
      </w:r>
      <w:r w:rsidR="007F230F">
        <w:t>ФСФР России.</w:t>
      </w:r>
    </w:p>
    <w:p w:rsidR="007F230F" w:rsidRDefault="007F230F" w:rsidP="00BF145A">
      <w:pPr>
        <w:ind w:firstLine="709"/>
        <w:jc w:val="both"/>
      </w:pPr>
      <w:r>
        <w:t>Регламент – Регламент оказания брокерских услуг КБ «</w:t>
      </w:r>
      <w:proofErr w:type="spellStart"/>
      <w:r>
        <w:t>Гарант-Инвест</w:t>
      </w:r>
      <w:proofErr w:type="spellEnd"/>
      <w:r>
        <w:t>» (АО) на рынке ценных бумаг и срочном рынке.</w:t>
      </w:r>
    </w:p>
    <w:p w:rsidR="007A1CCC" w:rsidRDefault="007F230F" w:rsidP="00BF145A">
      <w:pPr>
        <w:ind w:firstLine="709"/>
        <w:jc w:val="both"/>
        <w:rPr>
          <w:rStyle w:val="aff6"/>
          <w:b w:val="0"/>
        </w:rPr>
      </w:pPr>
      <w:r w:rsidRPr="007F230F">
        <w:t>Клиент – юридическое или физическое лицо, заключившее с Банком Соглашение о присоединении к Регламенту оказания брокерских услуг КБ «</w:t>
      </w:r>
      <w:proofErr w:type="spellStart"/>
      <w:r w:rsidRPr="007F230F">
        <w:t>Гарант-Инвест</w:t>
      </w:r>
      <w:proofErr w:type="spellEnd"/>
      <w:r w:rsidRPr="007F230F">
        <w:t>» (АО) на рынке ценных бумаг и срочном рынке</w:t>
      </w:r>
      <w:r>
        <w:rPr>
          <w:sz w:val="20"/>
          <w:szCs w:val="20"/>
        </w:rPr>
        <w:t>.</w:t>
      </w:r>
      <w:r>
        <w:t xml:space="preserve"> </w:t>
      </w:r>
      <w:r w:rsidRPr="007F230F">
        <w:rPr>
          <w:rStyle w:val="aff6"/>
          <w:b w:val="0"/>
        </w:rPr>
        <w:t xml:space="preserve"> </w:t>
      </w:r>
    </w:p>
    <w:p w:rsidR="007F230F" w:rsidRDefault="007F230F" w:rsidP="00BF145A">
      <w:pPr>
        <w:ind w:firstLine="709"/>
        <w:jc w:val="both"/>
      </w:pPr>
      <w:r>
        <w:rPr>
          <w:rStyle w:val="aff6"/>
          <w:b w:val="0"/>
        </w:rPr>
        <w:t xml:space="preserve">Поручение </w:t>
      </w:r>
      <w:r w:rsidR="000C007E">
        <w:rPr>
          <w:rStyle w:val="aff6"/>
          <w:b w:val="0"/>
        </w:rPr>
        <w:t xml:space="preserve"> </w:t>
      </w:r>
      <w:r>
        <w:rPr>
          <w:rStyle w:val="aff6"/>
          <w:b w:val="0"/>
        </w:rPr>
        <w:t>–</w:t>
      </w:r>
      <w:r w:rsidR="000C007E">
        <w:rPr>
          <w:rStyle w:val="aff6"/>
          <w:b w:val="0"/>
        </w:rPr>
        <w:t xml:space="preserve"> </w:t>
      </w:r>
      <w:r w:rsidR="00EF6D31">
        <w:rPr>
          <w:rStyle w:val="aff6"/>
          <w:b w:val="0"/>
        </w:rPr>
        <w:t>указание</w:t>
      </w:r>
      <w:r w:rsidR="000C007E" w:rsidRPr="007D608B">
        <w:rPr>
          <w:snapToGrid w:val="0"/>
        </w:rPr>
        <w:t xml:space="preserve"> Клиента </w:t>
      </w:r>
      <w:r w:rsidR="000C007E">
        <w:rPr>
          <w:snapToGrid w:val="0"/>
        </w:rPr>
        <w:t xml:space="preserve">Банку </w:t>
      </w:r>
      <w:r w:rsidR="00EF6D31">
        <w:rPr>
          <w:snapToGrid w:val="0"/>
        </w:rPr>
        <w:t xml:space="preserve">совершить одну или несколько сделок с имуществом Клиента в соответствии с Регламентом. </w:t>
      </w:r>
      <w:r w:rsidR="000C007E" w:rsidRPr="007D608B">
        <w:rPr>
          <w:snapToGrid w:val="0"/>
        </w:rPr>
        <w:t xml:space="preserve"> </w:t>
      </w:r>
    </w:p>
    <w:p w:rsidR="000C007E" w:rsidRDefault="000C007E" w:rsidP="00BF145A">
      <w:pPr>
        <w:ind w:firstLine="709"/>
        <w:jc w:val="both"/>
      </w:pPr>
      <w:r>
        <w:t xml:space="preserve">Базовый стандарт – Базовый стандарт совершения брокером операций на финансовом рынке, утвержденный Банком России. </w:t>
      </w:r>
    </w:p>
    <w:p w:rsidR="000C007E" w:rsidRDefault="000C007E" w:rsidP="00BF145A">
      <w:pPr>
        <w:ind w:firstLine="709"/>
        <w:jc w:val="both"/>
      </w:pPr>
      <w:r>
        <w:t xml:space="preserve">Лучшие условия – условия сделки, определенные </w:t>
      </w:r>
      <w:r w:rsidRPr="00D1518D">
        <w:t xml:space="preserve">п. </w:t>
      </w:r>
      <w:r w:rsidR="00D1518D" w:rsidRPr="00D1518D">
        <w:t>3</w:t>
      </w:r>
      <w:r w:rsidRPr="00D1518D">
        <w:t>.4</w:t>
      </w:r>
      <w:r>
        <w:t xml:space="preserve"> настоящие Политики.</w:t>
      </w:r>
    </w:p>
    <w:p w:rsidR="000C007E" w:rsidRDefault="000C007E" w:rsidP="00BF145A">
      <w:pPr>
        <w:ind w:firstLine="709"/>
        <w:jc w:val="both"/>
      </w:pPr>
    </w:p>
    <w:p w:rsidR="000C007E" w:rsidRPr="000C007E" w:rsidRDefault="000C007E" w:rsidP="000C007E">
      <w:pPr>
        <w:pStyle w:val="afffb"/>
        <w:numPr>
          <w:ilvl w:val="0"/>
          <w:numId w:val="18"/>
        </w:numPr>
        <w:jc w:val="both"/>
        <w:rPr>
          <w:rStyle w:val="aff6"/>
        </w:rPr>
      </w:pPr>
      <w:r w:rsidRPr="000C007E">
        <w:rPr>
          <w:rStyle w:val="aff6"/>
        </w:rPr>
        <w:t>Меры по наилучшему исполнению поручений Клиента</w:t>
      </w:r>
    </w:p>
    <w:p w:rsidR="000C007E" w:rsidRDefault="000C007E" w:rsidP="000C007E">
      <w:pPr>
        <w:pStyle w:val="afffb"/>
        <w:jc w:val="both"/>
        <w:rPr>
          <w:rStyle w:val="aff6"/>
          <w:b w:val="0"/>
        </w:rPr>
      </w:pPr>
    </w:p>
    <w:p w:rsidR="00301BB0" w:rsidRDefault="00D1518D" w:rsidP="00301BB0">
      <w:pPr>
        <w:ind w:firstLine="709"/>
        <w:jc w:val="both"/>
        <w:rPr>
          <w:rStyle w:val="aff6"/>
          <w:b w:val="0"/>
        </w:rPr>
      </w:pPr>
      <w:r>
        <w:rPr>
          <w:rStyle w:val="aff6"/>
          <w:b w:val="0"/>
        </w:rPr>
        <w:t xml:space="preserve">3.1.  </w:t>
      </w:r>
      <w:r w:rsidR="000C007E" w:rsidRPr="00301BB0">
        <w:rPr>
          <w:rStyle w:val="aff6"/>
          <w:b w:val="0"/>
        </w:rPr>
        <w:t>При осуществлении брокерской деятельности Банк принимает все разумные меры для исполнения поручений Клиента на лучших условиях</w:t>
      </w:r>
      <w:r w:rsidR="00301BB0" w:rsidRPr="00301BB0">
        <w:rPr>
          <w:rStyle w:val="aff6"/>
          <w:b w:val="0"/>
        </w:rPr>
        <w:t xml:space="preserve">, чтобы добиться для Клиента наилучшего возможного результата в конкретной ситуации при исполнении сделки (группы сделок). </w:t>
      </w:r>
    </w:p>
    <w:p w:rsidR="000C007E" w:rsidRDefault="00D1518D" w:rsidP="005C5EFC">
      <w:pPr>
        <w:ind w:firstLine="709"/>
        <w:jc w:val="both"/>
        <w:rPr>
          <w:rStyle w:val="aff6"/>
          <w:b w:val="0"/>
        </w:rPr>
      </w:pPr>
      <w:r>
        <w:rPr>
          <w:rStyle w:val="aff6"/>
          <w:b w:val="0"/>
        </w:rPr>
        <w:t xml:space="preserve">3.2. </w:t>
      </w:r>
      <w:r w:rsidR="00301BB0">
        <w:rPr>
          <w:rStyle w:val="aff6"/>
          <w:b w:val="0"/>
        </w:rPr>
        <w:t xml:space="preserve">Если поручение Клиента содержит определенные ограничения при совершении сделки (например, относительно выбора места исполнения, времени исполнения или  цены), то может возникнуть ситуация, при которой Банк не сможет полностью или частично исполнить данное поручение в соответствии с настоящей Политикой. </w:t>
      </w:r>
      <w:r w:rsidR="005C5EFC">
        <w:rPr>
          <w:rStyle w:val="aff6"/>
          <w:b w:val="0"/>
        </w:rPr>
        <w:t>Если Клиент требует, чтобы поручение исполнялось определенным конкретным образом, он должен четко выразить желаемый метод исполнения поручения при его подаче. В случае если конкретные инструкции не являются четкими и подробными, Банк будет определять любые неопределенные условия в соответствии с настоящей Политикой.</w:t>
      </w:r>
      <w:r w:rsidR="00301BB0">
        <w:rPr>
          <w:rStyle w:val="aff6"/>
          <w:b w:val="0"/>
        </w:rPr>
        <w:t xml:space="preserve">   </w:t>
      </w:r>
      <w:r w:rsidR="000C007E" w:rsidRPr="00301BB0">
        <w:rPr>
          <w:rStyle w:val="aff6"/>
          <w:b w:val="0"/>
        </w:rPr>
        <w:t xml:space="preserve"> </w:t>
      </w:r>
    </w:p>
    <w:p w:rsidR="005C5EFC" w:rsidRDefault="00D1518D" w:rsidP="005C5EFC">
      <w:pPr>
        <w:ind w:firstLine="709"/>
        <w:jc w:val="both"/>
        <w:rPr>
          <w:rStyle w:val="aff6"/>
          <w:b w:val="0"/>
        </w:rPr>
      </w:pPr>
      <w:r>
        <w:rPr>
          <w:rStyle w:val="aff6"/>
          <w:b w:val="0"/>
        </w:rPr>
        <w:t xml:space="preserve">3.3.   </w:t>
      </w:r>
      <w:r w:rsidR="005C5EFC">
        <w:rPr>
          <w:rStyle w:val="aff6"/>
          <w:b w:val="0"/>
        </w:rPr>
        <w:t>Перед началом исполнения поручения Клиента Банк учитывает следующие факторы:</w:t>
      </w:r>
    </w:p>
    <w:p w:rsidR="005C5EFC" w:rsidRDefault="005C5EFC" w:rsidP="005C5EFC">
      <w:pPr>
        <w:ind w:firstLine="709"/>
        <w:jc w:val="both"/>
        <w:rPr>
          <w:rStyle w:val="aff6"/>
          <w:b w:val="0"/>
        </w:rPr>
      </w:pPr>
      <w:r>
        <w:rPr>
          <w:rStyle w:val="aff6"/>
          <w:b w:val="0"/>
        </w:rPr>
        <w:t>- цена сделки;</w:t>
      </w:r>
    </w:p>
    <w:p w:rsidR="005C5EFC" w:rsidRDefault="005C5EFC" w:rsidP="005C5EFC">
      <w:pPr>
        <w:ind w:firstLine="709"/>
        <w:jc w:val="both"/>
        <w:rPr>
          <w:rStyle w:val="aff6"/>
          <w:b w:val="0"/>
        </w:rPr>
      </w:pPr>
      <w:r>
        <w:rPr>
          <w:rStyle w:val="aff6"/>
          <w:b w:val="0"/>
        </w:rPr>
        <w:t>- расходы, связанные с совершением сделки и осуществлением расчетов по ней;</w:t>
      </w:r>
    </w:p>
    <w:p w:rsidR="005C5EFC" w:rsidRDefault="005C5EFC" w:rsidP="005C5EFC">
      <w:pPr>
        <w:ind w:firstLine="709"/>
        <w:jc w:val="both"/>
        <w:rPr>
          <w:rStyle w:val="aff6"/>
          <w:b w:val="0"/>
        </w:rPr>
      </w:pPr>
      <w:r>
        <w:rPr>
          <w:rStyle w:val="aff6"/>
          <w:b w:val="0"/>
        </w:rPr>
        <w:t>- срок исполнения поручения;</w:t>
      </w:r>
    </w:p>
    <w:p w:rsidR="005C5EFC" w:rsidRDefault="005C5EFC" w:rsidP="005C5EFC">
      <w:pPr>
        <w:ind w:firstLine="709"/>
        <w:jc w:val="both"/>
        <w:rPr>
          <w:rStyle w:val="aff6"/>
          <w:b w:val="0"/>
        </w:rPr>
      </w:pPr>
      <w:r>
        <w:rPr>
          <w:rStyle w:val="aff6"/>
          <w:b w:val="0"/>
        </w:rPr>
        <w:lastRenderedPageBreak/>
        <w:t xml:space="preserve">- </w:t>
      </w:r>
      <w:r w:rsidR="001A0E96">
        <w:rPr>
          <w:rStyle w:val="aff6"/>
          <w:b w:val="0"/>
        </w:rPr>
        <w:t>возможность исполнения поручения в полном объеме;</w:t>
      </w:r>
    </w:p>
    <w:p w:rsidR="001A0E96" w:rsidRDefault="001A0E96" w:rsidP="005C5EFC">
      <w:pPr>
        <w:ind w:firstLine="709"/>
        <w:jc w:val="both"/>
        <w:rPr>
          <w:rStyle w:val="aff6"/>
          <w:b w:val="0"/>
        </w:rPr>
      </w:pPr>
      <w:r>
        <w:rPr>
          <w:rStyle w:val="aff6"/>
          <w:b w:val="0"/>
        </w:rPr>
        <w:t>- риски неисполнения сделки, а также признания совершенной сделки недействительной;</w:t>
      </w:r>
    </w:p>
    <w:p w:rsidR="001A0E96" w:rsidRDefault="001A0E96" w:rsidP="005C5EFC">
      <w:pPr>
        <w:ind w:firstLine="709"/>
        <w:jc w:val="both"/>
        <w:rPr>
          <w:rStyle w:val="aff6"/>
          <w:b w:val="0"/>
        </w:rPr>
      </w:pPr>
      <w:r>
        <w:rPr>
          <w:rStyle w:val="aff6"/>
          <w:b w:val="0"/>
        </w:rPr>
        <w:t>- периода времени, в который должна быть совершена сделка;</w:t>
      </w:r>
    </w:p>
    <w:p w:rsidR="001A0E96" w:rsidRDefault="001A0E96" w:rsidP="005C5EFC">
      <w:pPr>
        <w:ind w:firstLine="709"/>
        <w:jc w:val="both"/>
        <w:rPr>
          <w:rStyle w:val="aff6"/>
          <w:b w:val="0"/>
        </w:rPr>
      </w:pPr>
      <w:r>
        <w:rPr>
          <w:rStyle w:val="aff6"/>
          <w:b w:val="0"/>
        </w:rPr>
        <w:t>- иной информации, имеющей значение для Клиента.</w:t>
      </w:r>
    </w:p>
    <w:p w:rsidR="00644949" w:rsidRDefault="00D1518D" w:rsidP="005C5EFC">
      <w:pPr>
        <w:ind w:firstLine="709"/>
        <w:jc w:val="both"/>
        <w:rPr>
          <w:rStyle w:val="aff6"/>
          <w:b w:val="0"/>
        </w:rPr>
      </w:pPr>
      <w:r>
        <w:rPr>
          <w:rStyle w:val="aff6"/>
          <w:b w:val="0"/>
        </w:rPr>
        <w:t xml:space="preserve">3.4.   </w:t>
      </w:r>
      <w:r w:rsidR="00644949">
        <w:rPr>
          <w:rStyle w:val="aff6"/>
          <w:b w:val="0"/>
        </w:rPr>
        <w:t>Исходя из оценки факторов, влияющих на исполнение поручения, Банк предполагает соблюдение следующих лучших условий исполнения поручений Клиентов:</w:t>
      </w:r>
    </w:p>
    <w:p w:rsidR="00644949" w:rsidRDefault="00644949" w:rsidP="005C5EFC">
      <w:pPr>
        <w:ind w:firstLine="709"/>
        <w:jc w:val="both"/>
        <w:rPr>
          <w:rStyle w:val="aff6"/>
          <w:b w:val="0"/>
        </w:rPr>
      </w:pPr>
      <w:r>
        <w:rPr>
          <w:rStyle w:val="aff6"/>
          <w:b w:val="0"/>
        </w:rPr>
        <w:t>- лучшая возможная цена сделки на момент выставления заявки (с учетом объема операций);</w:t>
      </w:r>
    </w:p>
    <w:p w:rsidR="001A0E96" w:rsidRDefault="00644949" w:rsidP="005C5EFC">
      <w:pPr>
        <w:ind w:firstLine="709"/>
        <w:jc w:val="both"/>
        <w:rPr>
          <w:rStyle w:val="aff6"/>
          <w:b w:val="0"/>
        </w:rPr>
      </w:pPr>
      <w:r>
        <w:rPr>
          <w:rStyle w:val="aff6"/>
          <w:b w:val="0"/>
        </w:rPr>
        <w:t>-  минимальные расходы на совершени</w:t>
      </w:r>
      <w:r w:rsidR="00EF6D31">
        <w:rPr>
          <w:rStyle w:val="aff6"/>
          <w:b w:val="0"/>
        </w:rPr>
        <w:t>е</w:t>
      </w:r>
      <w:r>
        <w:rPr>
          <w:rStyle w:val="aff6"/>
          <w:b w:val="0"/>
        </w:rPr>
        <w:t xml:space="preserve"> сделки и расчеты по ней;</w:t>
      </w:r>
    </w:p>
    <w:p w:rsidR="00644949" w:rsidRDefault="00644949" w:rsidP="005C5EFC">
      <w:pPr>
        <w:ind w:firstLine="709"/>
        <w:jc w:val="both"/>
        <w:rPr>
          <w:rStyle w:val="aff6"/>
          <w:b w:val="0"/>
        </w:rPr>
      </w:pPr>
      <w:r>
        <w:rPr>
          <w:rStyle w:val="aff6"/>
          <w:b w:val="0"/>
        </w:rPr>
        <w:t>- минимальный срок исполнения сделки;</w:t>
      </w:r>
    </w:p>
    <w:p w:rsidR="00644949" w:rsidRDefault="00644949" w:rsidP="005C5EFC">
      <w:pPr>
        <w:ind w:firstLine="709"/>
        <w:jc w:val="both"/>
        <w:rPr>
          <w:rStyle w:val="aff6"/>
          <w:b w:val="0"/>
        </w:rPr>
      </w:pPr>
      <w:r>
        <w:rPr>
          <w:rStyle w:val="aff6"/>
          <w:b w:val="0"/>
        </w:rPr>
        <w:t>- исполнение поручения, по возможности, в полном объеме;</w:t>
      </w:r>
    </w:p>
    <w:p w:rsidR="00644949" w:rsidRDefault="00644949" w:rsidP="005C5EFC">
      <w:pPr>
        <w:ind w:firstLine="709"/>
        <w:jc w:val="both"/>
        <w:rPr>
          <w:rStyle w:val="aff6"/>
          <w:b w:val="0"/>
        </w:rPr>
      </w:pPr>
      <w:r>
        <w:rPr>
          <w:rStyle w:val="aff6"/>
          <w:b w:val="0"/>
        </w:rPr>
        <w:t>- минимизация рисков неисполнения сделки, а также признания совершенной сделки недействительной.</w:t>
      </w:r>
    </w:p>
    <w:p w:rsidR="00D1518D" w:rsidRDefault="00D1518D" w:rsidP="005C5EFC">
      <w:pPr>
        <w:ind w:firstLine="709"/>
        <w:jc w:val="both"/>
        <w:rPr>
          <w:rStyle w:val="aff6"/>
          <w:b w:val="0"/>
        </w:rPr>
      </w:pPr>
      <w:r>
        <w:rPr>
          <w:rStyle w:val="aff6"/>
          <w:b w:val="0"/>
        </w:rPr>
        <w:t xml:space="preserve">3.5.   </w:t>
      </w:r>
      <w:r w:rsidR="00644949">
        <w:rPr>
          <w:rStyle w:val="aff6"/>
          <w:b w:val="0"/>
        </w:rPr>
        <w:t xml:space="preserve">В большинстве случаев цена и расходы являются главным фактором для наилучшего исполнения поручения Клиента, если цель исполнения поручения </w:t>
      </w:r>
      <w:r w:rsidR="00BE3C41">
        <w:rPr>
          <w:rStyle w:val="aff6"/>
          <w:b w:val="0"/>
        </w:rPr>
        <w:t xml:space="preserve">не </w:t>
      </w:r>
      <w:r w:rsidR="00644949">
        <w:rPr>
          <w:rStyle w:val="aff6"/>
          <w:b w:val="0"/>
        </w:rPr>
        <w:t xml:space="preserve">обуславливает того, что другие факторы следует считать более приоритетными. В интересах Клиента Банк может </w:t>
      </w:r>
      <w:r>
        <w:rPr>
          <w:rStyle w:val="aff6"/>
          <w:b w:val="0"/>
        </w:rPr>
        <w:t xml:space="preserve">отсрочить исполнение поручения или исполнить его по частям, в зависимости от конкретных указаний, размера поручения, его сути или общих рыночных условий. Банк самостоятельно определяет приоритетность условий, указанных в </w:t>
      </w:r>
      <w:r w:rsidRPr="00D1518D">
        <w:rPr>
          <w:rStyle w:val="aff6"/>
          <w:b w:val="0"/>
        </w:rPr>
        <w:t>п. 3.4</w:t>
      </w:r>
      <w:r>
        <w:rPr>
          <w:rStyle w:val="aff6"/>
          <w:b w:val="0"/>
        </w:rPr>
        <w:t xml:space="preserve"> настоящей Политики, действуя в интересах Клиента и исходя из сложившихся обстоятельств.</w:t>
      </w:r>
    </w:p>
    <w:p w:rsidR="00D1518D" w:rsidRDefault="00D1518D" w:rsidP="005C5EFC">
      <w:pPr>
        <w:ind w:firstLine="709"/>
        <w:jc w:val="both"/>
        <w:rPr>
          <w:rStyle w:val="aff6"/>
          <w:b w:val="0"/>
        </w:rPr>
      </w:pPr>
      <w:r>
        <w:rPr>
          <w:rStyle w:val="aff6"/>
          <w:b w:val="0"/>
        </w:rPr>
        <w:t>3.6. Требование, установленное п. 3.4. настоящей Политики, не распространяется на следующие поручения Клиентов:</w:t>
      </w:r>
    </w:p>
    <w:p w:rsidR="00D1518D" w:rsidRDefault="00D1518D" w:rsidP="005C5EFC">
      <w:pPr>
        <w:ind w:firstLine="709"/>
        <w:jc w:val="both"/>
        <w:rPr>
          <w:rStyle w:val="aff6"/>
          <w:b w:val="0"/>
        </w:rPr>
      </w:pPr>
      <w:r>
        <w:rPr>
          <w:rStyle w:val="aff6"/>
          <w:b w:val="0"/>
        </w:rPr>
        <w:t>- на поручения эмитента ценных бумаг, связанные с размещением и (или) выкупом собственных ценных бумаг;</w:t>
      </w:r>
    </w:p>
    <w:p w:rsidR="00D515F7" w:rsidRDefault="00D1518D" w:rsidP="005C5EFC">
      <w:pPr>
        <w:ind w:firstLine="709"/>
        <w:jc w:val="both"/>
        <w:rPr>
          <w:rStyle w:val="aff6"/>
          <w:b w:val="0"/>
        </w:rPr>
      </w:pPr>
      <w:r>
        <w:rPr>
          <w:rStyle w:val="aff6"/>
          <w:b w:val="0"/>
        </w:rPr>
        <w:t xml:space="preserve">- </w:t>
      </w:r>
      <w:r w:rsidR="00D515F7">
        <w:rPr>
          <w:rStyle w:val="aff6"/>
          <w:b w:val="0"/>
        </w:rPr>
        <w:t>на поручение лица, являющегося квалифицированным инвестором в силу закона</w:t>
      </w:r>
      <w:r w:rsidR="00870DE9">
        <w:rPr>
          <w:rStyle w:val="aff6"/>
          <w:b w:val="0"/>
        </w:rPr>
        <w:t>,</w:t>
      </w:r>
      <w:r w:rsidR="00D515F7">
        <w:rPr>
          <w:rStyle w:val="aff6"/>
          <w:b w:val="0"/>
        </w:rPr>
        <w:t xml:space="preserve"> ил</w:t>
      </w:r>
      <w:r w:rsidR="00870DE9">
        <w:rPr>
          <w:rStyle w:val="aff6"/>
          <w:b w:val="0"/>
        </w:rPr>
        <w:t>и</w:t>
      </w:r>
      <w:r w:rsidR="00D515F7">
        <w:rPr>
          <w:rStyle w:val="aff6"/>
          <w:b w:val="0"/>
        </w:rPr>
        <w:t xml:space="preserve"> иностранной организацией, при условии, что лица действуют за собственный счет;</w:t>
      </w:r>
    </w:p>
    <w:p w:rsidR="00D515F7" w:rsidRDefault="00D515F7" w:rsidP="005C5EFC">
      <w:pPr>
        <w:ind w:firstLine="709"/>
        <w:jc w:val="both"/>
        <w:rPr>
          <w:rStyle w:val="aff6"/>
          <w:b w:val="0"/>
        </w:rPr>
      </w:pPr>
      <w:r>
        <w:rPr>
          <w:rStyle w:val="aff6"/>
          <w:b w:val="0"/>
        </w:rPr>
        <w:t>- на поручения Клиента, поданные в связи со снижением стоимости портфеля Клиента ниже соответствующего ему размера минимальной маржи;</w:t>
      </w:r>
    </w:p>
    <w:p w:rsidR="00D515F7" w:rsidRDefault="00D515F7" w:rsidP="005C5EFC">
      <w:pPr>
        <w:ind w:firstLine="709"/>
        <w:jc w:val="both"/>
        <w:rPr>
          <w:rStyle w:val="aff6"/>
          <w:b w:val="0"/>
        </w:rPr>
      </w:pPr>
      <w:r>
        <w:rPr>
          <w:rStyle w:val="aff6"/>
          <w:b w:val="0"/>
        </w:rPr>
        <w:t>- на поручения Клиента, поданные им самостоятельно в торговую систему;</w:t>
      </w:r>
    </w:p>
    <w:p w:rsidR="00D515F7" w:rsidRDefault="00D515F7" w:rsidP="005C5EFC">
      <w:pPr>
        <w:ind w:firstLine="709"/>
        <w:jc w:val="both"/>
        <w:rPr>
          <w:rStyle w:val="aff6"/>
          <w:b w:val="0"/>
        </w:rPr>
      </w:pPr>
      <w:proofErr w:type="gramStart"/>
      <w:r>
        <w:rPr>
          <w:rStyle w:val="aff6"/>
          <w:b w:val="0"/>
        </w:rPr>
        <w:t>- на поручения, когда Клиент поручил брокеру сделать третьему лицу предложение на совершение торговой операции с указанием цены и (или) иных условий, который брокер в соответствии с Регламентом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roofErr w:type="gramEnd"/>
    </w:p>
    <w:p w:rsidR="00D515F7" w:rsidRDefault="00D515F7" w:rsidP="005C5EFC">
      <w:pPr>
        <w:ind w:firstLine="709"/>
        <w:jc w:val="both"/>
        <w:rPr>
          <w:rStyle w:val="aff6"/>
          <w:b w:val="0"/>
        </w:rPr>
      </w:pPr>
      <w:r>
        <w:rPr>
          <w:rStyle w:val="aff6"/>
          <w:b w:val="0"/>
        </w:rPr>
        <w:t xml:space="preserve">3.7. Банк вправе не выполнять поручение Клиента (с обязательным своевременным уведомлением об этом Клиента) в случае, если выполнение </w:t>
      </w:r>
      <w:proofErr w:type="gramStart"/>
      <w:r>
        <w:rPr>
          <w:rStyle w:val="aff6"/>
          <w:b w:val="0"/>
        </w:rPr>
        <w:t>поручения</w:t>
      </w:r>
      <w:proofErr w:type="gramEnd"/>
      <w:r>
        <w:rPr>
          <w:rStyle w:val="aff6"/>
          <w:b w:val="0"/>
        </w:rPr>
        <w:t xml:space="preserve"> очевидно приведет к нарушению</w:t>
      </w:r>
      <w:r w:rsidR="001D4AA2">
        <w:rPr>
          <w:rStyle w:val="aff6"/>
          <w:b w:val="0"/>
        </w:rPr>
        <w:t xml:space="preserve"> действующего законодательства</w:t>
      </w:r>
      <w:r w:rsidR="00654B25">
        <w:rPr>
          <w:rStyle w:val="aff6"/>
          <w:b w:val="0"/>
        </w:rPr>
        <w:t xml:space="preserve"> Российской Федерации, нормативных актов Банка России, Базового стандарта, внутренних стандартов НАУФОР</w:t>
      </w:r>
      <w:r w:rsidR="001D4AA2">
        <w:rPr>
          <w:rStyle w:val="aff6"/>
          <w:b w:val="0"/>
        </w:rPr>
        <w:t>.</w:t>
      </w:r>
    </w:p>
    <w:p w:rsidR="00D1518D" w:rsidRDefault="00D1518D" w:rsidP="005C5EFC">
      <w:pPr>
        <w:ind w:firstLine="709"/>
        <w:jc w:val="both"/>
        <w:rPr>
          <w:rStyle w:val="aff6"/>
          <w:b w:val="0"/>
        </w:rPr>
      </w:pPr>
      <w:r>
        <w:rPr>
          <w:rStyle w:val="aff6"/>
          <w:b w:val="0"/>
        </w:rPr>
        <w:t xml:space="preserve"> </w:t>
      </w:r>
    </w:p>
    <w:p w:rsidR="001D4AA2" w:rsidRPr="000C007E" w:rsidRDefault="001D4AA2" w:rsidP="001D4AA2">
      <w:pPr>
        <w:pStyle w:val="afffb"/>
        <w:numPr>
          <w:ilvl w:val="0"/>
          <w:numId w:val="18"/>
        </w:numPr>
        <w:jc w:val="both"/>
        <w:rPr>
          <w:rStyle w:val="aff6"/>
        </w:rPr>
      </w:pPr>
      <w:r>
        <w:rPr>
          <w:rStyle w:val="aff6"/>
        </w:rPr>
        <w:t>Исполнение</w:t>
      </w:r>
      <w:r w:rsidRPr="000C007E">
        <w:rPr>
          <w:rStyle w:val="aff6"/>
        </w:rPr>
        <w:t xml:space="preserve"> поручений Клиента</w:t>
      </w:r>
    </w:p>
    <w:p w:rsidR="001D4AA2" w:rsidRDefault="001D4AA2" w:rsidP="005C5EFC">
      <w:pPr>
        <w:ind w:firstLine="709"/>
        <w:jc w:val="both"/>
        <w:rPr>
          <w:rStyle w:val="aff6"/>
          <w:b w:val="0"/>
        </w:rPr>
      </w:pPr>
    </w:p>
    <w:p w:rsidR="001D4AA2" w:rsidRDefault="001D4AA2" w:rsidP="005C5EFC">
      <w:pPr>
        <w:ind w:firstLine="709"/>
        <w:jc w:val="both"/>
        <w:rPr>
          <w:rStyle w:val="aff6"/>
          <w:b w:val="0"/>
        </w:rPr>
      </w:pPr>
      <w:r>
        <w:rPr>
          <w:rStyle w:val="aff6"/>
          <w:b w:val="0"/>
        </w:rPr>
        <w:t>4.1. Банк не допускает дискриминацию одних Клиентов по отношению к другим Клиентам. Банк исполняет поручения Клиентов в той очередности, в какой они были приняты, так быстро, насколько это возможно. Все поручения принимаются Банком в порядке очередности их поступления от Клиентов в соответствии с Регламентом.</w:t>
      </w:r>
    </w:p>
    <w:p w:rsidR="001D4AA2" w:rsidRDefault="001D4AA2" w:rsidP="005C5EFC">
      <w:pPr>
        <w:ind w:firstLine="709"/>
        <w:jc w:val="both"/>
        <w:rPr>
          <w:rStyle w:val="aff6"/>
          <w:b w:val="0"/>
        </w:rPr>
      </w:pPr>
      <w:r>
        <w:rPr>
          <w:rStyle w:val="aff6"/>
          <w:b w:val="0"/>
        </w:rPr>
        <w:t xml:space="preserve">4.2. </w:t>
      </w:r>
      <w:proofErr w:type="gramStart"/>
      <w:r>
        <w:rPr>
          <w:rStyle w:val="aff6"/>
          <w:b w:val="0"/>
        </w:rPr>
        <w:t>Исполнение поручений Клиентов осуществляется в порядке и на условиях, предусмотренных Регламентом, с учетом сложившейся практики и ограничений на совершение сделок на финансовом рынке и с учетом конкретных обстоятельств, сложившихся в момент подачи поручений Клиента/заключения сделки, а также связанных с параметрами поручения Клиента, финансового инструмента, характера сделки и имеющих значение для их выполнения.</w:t>
      </w:r>
      <w:proofErr w:type="gramEnd"/>
    </w:p>
    <w:p w:rsidR="00A668F6" w:rsidRDefault="00A668F6" w:rsidP="005C5EFC">
      <w:pPr>
        <w:ind w:firstLine="709"/>
        <w:jc w:val="both"/>
        <w:rPr>
          <w:rStyle w:val="aff6"/>
          <w:b w:val="0"/>
        </w:rPr>
      </w:pPr>
      <w:r>
        <w:rPr>
          <w:rStyle w:val="aff6"/>
          <w:b w:val="0"/>
        </w:rPr>
        <w:t>4.3. В целях соблюдения п. 3.4. настоящей Политики Банк при исполнении поручения Клиента  с учетом сложившихся обстоятельств и интересов Клиента принимает разумные меры по выявлению лучших условий, на которых может быть совершена сделка.</w:t>
      </w:r>
    </w:p>
    <w:p w:rsidR="00C23642" w:rsidRDefault="00C23642" w:rsidP="00C23642">
      <w:pPr>
        <w:ind w:firstLine="709"/>
        <w:jc w:val="both"/>
        <w:rPr>
          <w:rStyle w:val="aff6"/>
          <w:b w:val="0"/>
        </w:rPr>
      </w:pPr>
      <w:r>
        <w:rPr>
          <w:rStyle w:val="aff6"/>
          <w:b w:val="0"/>
        </w:rPr>
        <w:t>4.5. Выполнение требований настоящей Политики осуществляется Банком с учетом:</w:t>
      </w:r>
    </w:p>
    <w:p w:rsidR="00C23642" w:rsidRDefault="00C23642" w:rsidP="00C23642">
      <w:pPr>
        <w:ind w:firstLine="709"/>
        <w:jc w:val="both"/>
        <w:rPr>
          <w:rStyle w:val="aff6"/>
          <w:b w:val="0"/>
        </w:rPr>
      </w:pPr>
      <w:r>
        <w:rPr>
          <w:rStyle w:val="aff6"/>
          <w:b w:val="0"/>
        </w:rPr>
        <w:lastRenderedPageBreak/>
        <w:t xml:space="preserve">- </w:t>
      </w:r>
      <w:r w:rsidR="003C4247">
        <w:rPr>
          <w:rStyle w:val="aff6"/>
          <w:b w:val="0"/>
        </w:rPr>
        <w:t xml:space="preserve">  </w:t>
      </w:r>
      <w:r>
        <w:rPr>
          <w:rStyle w:val="aff6"/>
          <w:b w:val="0"/>
        </w:rPr>
        <w:t>Регламента;</w:t>
      </w:r>
    </w:p>
    <w:p w:rsidR="00C23642" w:rsidRDefault="00C23642" w:rsidP="00C23642">
      <w:pPr>
        <w:ind w:firstLine="709"/>
        <w:jc w:val="both"/>
        <w:rPr>
          <w:rStyle w:val="aff6"/>
          <w:b w:val="0"/>
        </w:rPr>
      </w:pPr>
      <w:r>
        <w:rPr>
          <w:rStyle w:val="aff6"/>
          <w:b w:val="0"/>
        </w:rPr>
        <w:t>- категории Клиента (квалифицированный инвестор (в силу закона), инвестор, признанный квалифицированным, неквалифицированный инвестор);</w:t>
      </w:r>
    </w:p>
    <w:p w:rsidR="00C23642" w:rsidRDefault="00C23642" w:rsidP="00C23642">
      <w:pPr>
        <w:ind w:firstLine="709"/>
        <w:jc w:val="both"/>
        <w:rPr>
          <w:rStyle w:val="aff6"/>
          <w:b w:val="0"/>
        </w:rPr>
      </w:pPr>
      <w:r>
        <w:rPr>
          <w:rStyle w:val="aff6"/>
          <w:b w:val="0"/>
        </w:rPr>
        <w:t>- условий поручения Клиента;</w:t>
      </w:r>
    </w:p>
    <w:p w:rsidR="00C23642" w:rsidRDefault="00C23642" w:rsidP="00C23642">
      <w:pPr>
        <w:ind w:firstLine="709"/>
        <w:jc w:val="both"/>
        <w:rPr>
          <w:rStyle w:val="aff6"/>
          <w:b w:val="0"/>
        </w:rPr>
      </w:pPr>
      <w:r>
        <w:rPr>
          <w:rStyle w:val="aff6"/>
          <w:b w:val="0"/>
        </w:rPr>
        <w:t>- характеристик финансового инструмента, являющегося предметом поручения Клиента;</w:t>
      </w:r>
    </w:p>
    <w:p w:rsidR="00C23642" w:rsidRDefault="00C23642" w:rsidP="00C23642">
      <w:pPr>
        <w:ind w:firstLine="709"/>
        <w:jc w:val="both"/>
        <w:rPr>
          <w:rStyle w:val="aff6"/>
          <w:b w:val="0"/>
        </w:rPr>
      </w:pPr>
      <w:r>
        <w:rPr>
          <w:rStyle w:val="aff6"/>
          <w:b w:val="0"/>
        </w:rPr>
        <w:t xml:space="preserve">- характеристик места исполнения поручения Клиента или контрагента, через </w:t>
      </w:r>
      <w:r w:rsidR="0032229A">
        <w:rPr>
          <w:rStyle w:val="aff6"/>
          <w:b w:val="0"/>
        </w:rPr>
        <w:t>которого осуществляется исполнение поручения Клиента.</w:t>
      </w:r>
    </w:p>
    <w:p w:rsidR="0032229A" w:rsidRDefault="0032229A" w:rsidP="00C23642">
      <w:pPr>
        <w:ind w:firstLine="709"/>
        <w:jc w:val="both"/>
        <w:rPr>
          <w:rStyle w:val="aff6"/>
          <w:b w:val="0"/>
        </w:rPr>
      </w:pPr>
      <w:r>
        <w:rPr>
          <w:rStyle w:val="aff6"/>
          <w:b w:val="0"/>
        </w:rPr>
        <w:t>4.6. Банк исполняет поручение Клиента при соблюдении следующих условий:</w:t>
      </w:r>
    </w:p>
    <w:p w:rsidR="0032229A" w:rsidRDefault="0032229A" w:rsidP="00C23642">
      <w:pPr>
        <w:ind w:firstLine="709"/>
        <w:jc w:val="both"/>
        <w:rPr>
          <w:rStyle w:val="aff6"/>
          <w:b w:val="0"/>
        </w:rPr>
      </w:pPr>
      <w:r>
        <w:rPr>
          <w:rStyle w:val="aff6"/>
          <w:b w:val="0"/>
        </w:rPr>
        <w:t>- поручение подано способом, установленным Регламентом;</w:t>
      </w:r>
    </w:p>
    <w:p w:rsidR="0032229A" w:rsidRDefault="0032229A" w:rsidP="00C23642">
      <w:pPr>
        <w:ind w:firstLine="709"/>
        <w:jc w:val="both"/>
        <w:rPr>
          <w:rStyle w:val="aff6"/>
          <w:b w:val="0"/>
        </w:rPr>
      </w:pPr>
      <w:r>
        <w:rPr>
          <w:rStyle w:val="aff6"/>
          <w:b w:val="0"/>
        </w:rPr>
        <w:t>- поручение содержит все существенные условия и обязательные реквизиты, установленные Регламентом, а также соответствует форме, установленной Регламентом.</w:t>
      </w:r>
    </w:p>
    <w:p w:rsidR="0032229A" w:rsidRDefault="0032229A" w:rsidP="0032229A">
      <w:pPr>
        <w:ind w:firstLine="709"/>
        <w:jc w:val="both"/>
        <w:rPr>
          <w:rStyle w:val="aff6"/>
          <w:b w:val="0"/>
        </w:rPr>
      </w:pPr>
      <w:r>
        <w:rPr>
          <w:rStyle w:val="aff6"/>
          <w:b w:val="0"/>
        </w:rPr>
        <w:t>- наступил срок и/или условие исполнения поручения, если поручение содержит срок и/или условие его исполнения;</w:t>
      </w:r>
    </w:p>
    <w:p w:rsidR="0032229A" w:rsidRDefault="0032229A" w:rsidP="0032229A">
      <w:pPr>
        <w:ind w:firstLine="709"/>
        <w:jc w:val="both"/>
        <w:rPr>
          <w:rStyle w:val="aff6"/>
          <w:b w:val="0"/>
        </w:rPr>
      </w:pPr>
      <w:r>
        <w:rPr>
          <w:rStyle w:val="aff6"/>
          <w:b w:val="0"/>
        </w:rPr>
        <w:t xml:space="preserve">- отсутствуют основания для отказа в приеме и/или исполнении поручения, если такие основания установлены Регламентом, законодательством Российской Федерации, нормативными актами Банка России, Базовым стандартом, </w:t>
      </w:r>
      <w:r w:rsidR="00654B25">
        <w:rPr>
          <w:rStyle w:val="aff6"/>
          <w:b w:val="0"/>
        </w:rPr>
        <w:t>внутренними с</w:t>
      </w:r>
      <w:r>
        <w:rPr>
          <w:rStyle w:val="aff6"/>
          <w:b w:val="0"/>
        </w:rPr>
        <w:t xml:space="preserve">тандартами НАУФОР.     </w:t>
      </w:r>
    </w:p>
    <w:p w:rsidR="00654B25" w:rsidRDefault="00654B25" w:rsidP="00C23642">
      <w:pPr>
        <w:ind w:firstLine="709"/>
        <w:jc w:val="both"/>
        <w:rPr>
          <w:rStyle w:val="aff6"/>
          <w:b w:val="0"/>
        </w:rPr>
      </w:pPr>
      <w:r>
        <w:rPr>
          <w:rStyle w:val="aff6"/>
          <w:b w:val="0"/>
        </w:rPr>
        <w:t>4</w:t>
      </w:r>
      <w:r w:rsidR="006337D2">
        <w:rPr>
          <w:rStyle w:val="aff6"/>
          <w:b w:val="0"/>
        </w:rPr>
        <w:t>.7</w:t>
      </w:r>
      <w:r>
        <w:rPr>
          <w:rStyle w:val="aff6"/>
          <w:b w:val="0"/>
        </w:rPr>
        <w:t>. Поручение Клиента исполняется Банком путем совершения одной или нескольких сделок на организованных торгах или на неорганизованных торгах в соответствии с условиями данного поручения, Регламентом, а также с учетом вида финансового инструмента, являющегося предметом поручения, и места исполнения поручения.</w:t>
      </w:r>
    </w:p>
    <w:p w:rsidR="006F5A80" w:rsidRDefault="00654B25" w:rsidP="00C23642">
      <w:pPr>
        <w:ind w:firstLine="709"/>
        <w:jc w:val="both"/>
        <w:rPr>
          <w:rStyle w:val="aff6"/>
          <w:b w:val="0"/>
        </w:rPr>
      </w:pPr>
      <w:r>
        <w:rPr>
          <w:rStyle w:val="aff6"/>
          <w:b w:val="0"/>
        </w:rPr>
        <w:t>4.</w:t>
      </w:r>
      <w:r w:rsidR="006337D2">
        <w:rPr>
          <w:rStyle w:val="aff6"/>
          <w:b w:val="0"/>
        </w:rPr>
        <w:t>8.</w:t>
      </w:r>
      <w:r>
        <w:rPr>
          <w:rStyle w:val="aff6"/>
          <w:b w:val="0"/>
        </w:rPr>
        <w:t xml:space="preserve"> В случаях, когда в соответствии с условиями Регламента или иными условиями, осуществляется принудительная продажа</w:t>
      </w:r>
      <w:r w:rsidR="006F5A80">
        <w:rPr>
          <w:rStyle w:val="aff6"/>
          <w:b w:val="0"/>
        </w:rPr>
        <w:t xml:space="preserve"> ценных бумаг Клиента, Банк прилагает все разумные усилия для минимизации потерь Клиента.</w:t>
      </w:r>
    </w:p>
    <w:p w:rsidR="006F5A80" w:rsidRDefault="006F5A80" w:rsidP="00C23642">
      <w:pPr>
        <w:ind w:firstLine="709"/>
        <w:jc w:val="both"/>
        <w:rPr>
          <w:rStyle w:val="aff6"/>
          <w:b w:val="0"/>
        </w:rPr>
      </w:pPr>
      <w:r>
        <w:rPr>
          <w:rStyle w:val="aff6"/>
          <w:b w:val="0"/>
        </w:rPr>
        <w:t>4.</w:t>
      </w:r>
      <w:r w:rsidR="006337D2">
        <w:rPr>
          <w:rStyle w:val="aff6"/>
          <w:b w:val="0"/>
        </w:rPr>
        <w:t>9</w:t>
      </w:r>
      <w:r>
        <w:rPr>
          <w:rStyle w:val="aff6"/>
          <w:b w:val="0"/>
        </w:rPr>
        <w:t>. В случае если интересы Клиента или иные обстоятельства вынуждают Банк отступить от принципа совершения торговых операций на лучших условиях, Банк по требованию Клиента, НАУФОР обязан предоставить объяснения своих действий и подтвердить указанные обстоятельства.</w:t>
      </w:r>
    </w:p>
    <w:p w:rsidR="006337D2" w:rsidRDefault="006337D2" w:rsidP="00C23642">
      <w:pPr>
        <w:ind w:firstLine="709"/>
        <w:jc w:val="both"/>
        <w:rPr>
          <w:rStyle w:val="aff6"/>
          <w:b w:val="0"/>
        </w:rPr>
      </w:pPr>
      <w:r>
        <w:rPr>
          <w:rStyle w:val="aff6"/>
          <w:b w:val="0"/>
        </w:rPr>
        <w:t>4.10</w:t>
      </w:r>
      <w:r w:rsidR="006F5A80">
        <w:rPr>
          <w:rStyle w:val="aff6"/>
          <w:b w:val="0"/>
        </w:rPr>
        <w:t>.</w:t>
      </w:r>
      <w:r>
        <w:rPr>
          <w:rStyle w:val="aff6"/>
          <w:b w:val="0"/>
        </w:rPr>
        <w:t xml:space="preserve"> Требования п. 3.4 настоящей Политики считается исполненным, если:</w:t>
      </w:r>
    </w:p>
    <w:p w:rsidR="006337D2" w:rsidRDefault="006337D2" w:rsidP="00C23642">
      <w:pPr>
        <w:ind w:firstLine="709"/>
        <w:jc w:val="both"/>
        <w:rPr>
          <w:rStyle w:val="aff6"/>
          <w:b w:val="0"/>
        </w:rPr>
      </w:pPr>
      <w:proofErr w:type="gramStart"/>
      <w:r>
        <w:rPr>
          <w:rStyle w:val="aff6"/>
          <w:b w:val="0"/>
        </w:rPr>
        <w:t>- поручение было исполнено на торгах организатора торговли на основе заявок на покупку и заявок на продажу ценных бумаг и (или) заявок на заключение договора, являющегося производным финансовым инструментом, по наилучшим из указных у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w:t>
      </w:r>
      <w:proofErr w:type="gramEnd"/>
      <w:r>
        <w:rPr>
          <w:rStyle w:val="aff6"/>
          <w:b w:val="0"/>
        </w:rPr>
        <w:t xml:space="preserve"> и</w:t>
      </w:r>
    </w:p>
    <w:p w:rsidR="006337D2" w:rsidRDefault="006337D2" w:rsidP="00C23642">
      <w:pPr>
        <w:ind w:firstLine="709"/>
        <w:jc w:val="both"/>
        <w:rPr>
          <w:rStyle w:val="aff6"/>
          <w:b w:val="0"/>
        </w:rPr>
      </w:pPr>
      <w:r>
        <w:rPr>
          <w:rStyle w:val="aff6"/>
          <w:b w:val="0"/>
        </w:rPr>
        <w:t>- из существа поручения или характеристики финансового инструмента, в отношении которого было дано поручение, следовала обязанность брокера исполнить это поручение не иначе как на торгах указанного организатора торговли.</w:t>
      </w:r>
    </w:p>
    <w:p w:rsidR="0032229A" w:rsidRDefault="006337D2" w:rsidP="00C23642">
      <w:pPr>
        <w:ind w:firstLine="709"/>
        <w:jc w:val="both"/>
        <w:rPr>
          <w:rStyle w:val="aff6"/>
          <w:b w:val="0"/>
        </w:rPr>
      </w:pPr>
      <w:r>
        <w:rPr>
          <w:rStyle w:val="aff6"/>
          <w:b w:val="0"/>
        </w:rPr>
        <w:t xml:space="preserve">  </w:t>
      </w:r>
      <w:r w:rsidR="006F5A80">
        <w:rPr>
          <w:rStyle w:val="aff6"/>
          <w:b w:val="0"/>
        </w:rPr>
        <w:t xml:space="preserve">   </w:t>
      </w:r>
      <w:r w:rsidR="00654B25">
        <w:rPr>
          <w:rStyle w:val="aff6"/>
          <w:b w:val="0"/>
        </w:rPr>
        <w:t xml:space="preserve">     </w:t>
      </w:r>
    </w:p>
    <w:p w:rsidR="002244B9" w:rsidRDefault="00BD6ADE" w:rsidP="00B1739D">
      <w:pPr>
        <w:pStyle w:val="afffb"/>
        <w:numPr>
          <w:ilvl w:val="0"/>
          <w:numId w:val="18"/>
        </w:numPr>
        <w:jc w:val="both"/>
        <w:rPr>
          <w:b/>
        </w:rPr>
      </w:pPr>
      <w:r>
        <w:rPr>
          <w:b/>
        </w:rPr>
        <w:t>Заключительные положения</w:t>
      </w:r>
    </w:p>
    <w:p w:rsidR="002244B9" w:rsidRDefault="002244B9" w:rsidP="00B1739D">
      <w:pPr>
        <w:pStyle w:val="afffb"/>
        <w:jc w:val="both"/>
        <w:rPr>
          <w:b/>
        </w:rPr>
      </w:pPr>
    </w:p>
    <w:p w:rsidR="002244B9" w:rsidRDefault="00B1739D" w:rsidP="00B1739D">
      <w:pPr>
        <w:tabs>
          <w:tab w:val="left" w:pos="720"/>
          <w:tab w:val="left" w:pos="1260"/>
        </w:tabs>
        <w:spacing w:line="276" w:lineRule="auto"/>
        <w:ind w:firstLine="567"/>
        <w:jc w:val="both"/>
      </w:pPr>
      <w:r>
        <w:t>5.1. Настоящая</w:t>
      </w:r>
      <w:r w:rsidR="002244B9" w:rsidRPr="00B40E13">
        <w:t xml:space="preserve"> П</w:t>
      </w:r>
      <w:r>
        <w:t>олитика</w:t>
      </w:r>
      <w:r w:rsidR="002244B9" w:rsidRPr="00B40E13">
        <w:t xml:space="preserve"> </w:t>
      </w:r>
      <w:r>
        <w:t>утверждае</w:t>
      </w:r>
      <w:r w:rsidR="00B40E13" w:rsidRPr="00B40E13">
        <w:t>тся Председателем Правления Банка</w:t>
      </w:r>
      <w:r>
        <w:t xml:space="preserve"> и </w:t>
      </w:r>
      <w:r w:rsidR="00B40E13" w:rsidRPr="00B40E13">
        <w:t>вступа</w:t>
      </w:r>
      <w:r>
        <w:t>е</w:t>
      </w:r>
      <w:r w:rsidR="00B40E13" w:rsidRPr="00B40E13">
        <w:t xml:space="preserve">т в действие с момента </w:t>
      </w:r>
      <w:r>
        <w:t xml:space="preserve">ее утверждения. </w:t>
      </w:r>
    </w:p>
    <w:p w:rsidR="00B1739D" w:rsidRDefault="00B1739D" w:rsidP="00B1739D">
      <w:pPr>
        <w:tabs>
          <w:tab w:val="left" w:pos="720"/>
          <w:tab w:val="left" w:pos="1260"/>
        </w:tabs>
        <w:spacing w:line="276" w:lineRule="auto"/>
        <w:ind w:firstLine="567"/>
        <w:jc w:val="both"/>
      </w:pPr>
      <w:r>
        <w:t>5.2. Банк размещает настоящую Политику на своем официальном сайте в сети Интернет.</w:t>
      </w:r>
    </w:p>
    <w:p w:rsidR="00B1739D" w:rsidRDefault="00B1739D" w:rsidP="00B1739D">
      <w:pPr>
        <w:tabs>
          <w:tab w:val="left" w:pos="720"/>
        </w:tabs>
        <w:spacing w:line="276" w:lineRule="auto"/>
        <w:ind w:firstLine="567"/>
        <w:jc w:val="both"/>
      </w:pPr>
      <w:r>
        <w:t>5.3. В настоящую Политику</w:t>
      </w:r>
      <w:r w:rsidR="002244B9" w:rsidRPr="00B40E13">
        <w:t xml:space="preserve"> могут быть внесены изменения и дополнения</w:t>
      </w:r>
      <w:r>
        <w:t xml:space="preserve"> в установленном Банком порядке в случае изменения законодательства Российской Федерации, нормативных актов Банка России, Базового стандарта, внутренних стандартов НАУФОР.</w:t>
      </w:r>
    </w:p>
    <w:p w:rsidR="002244B9" w:rsidRPr="00B40E13" w:rsidRDefault="00B1739D" w:rsidP="002244B9">
      <w:pPr>
        <w:tabs>
          <w:tab w:val="left" w:pos="720"/>
        </w:tabs>
        <w:spacing w:line="276" w:lineRule="auto"/>
        <w:ind w:firstLine="567"/>
        <w:jc w:val="both"/>
      </w:pPr>
      <w:r>
        <w:t xml:space="preserve">  </w:t>
      </w:r>
    </w:p>
    <w:p w:rsidR="002244B9" w:rsidRDefault="002244B9" w:rsidP="002244B9">
      <w:pPr>
        <w:pStyle w:val="afffb"/>
        <w:jc w:val="both"/>
        <w:rPr>
          <w:b/>
        </w:rPr>
      </w:pPr>
    </w:p>
    <w:p w:rsidR="002244B9" w:rsidRDefault="002244B9" w:rsidP="002244B9">
      <w:pPr>
        <w:pStyle w:val="afffb"/>
        <w:jc w:val="both"/>
        <w:rPr>
          <w:b/>
        </w:rPr>
      </w:pPr>
    </w:p>
    <w:p w:rsidR="005034DC" w:rsidRDefault="005034DC" w:rsidP="00D15572">
      <w:pPr>
        <w:keepNext/>
        <w:rPr>
          <w:color w:val="000000"/>
        </w:rPr>
      </w:pPr>
    </w:p>
    <w:sectPr w:rsidR="005034DC" w:rsidSect="00174232">
      <w:headerReference w:type="default" r:id="rId9"/>
      <w:footerReference w:type="default" r:id="rId10"/>
      <w:headerReference w:type="first" r:id="rId11"/>
      <w:pgSz w:w="11906" w:h="16838" w:code="9"/>
      <w:pgMar w:top="1134" w:right="70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BC" w:rsidRDefault="00D027BC" w:rsidP="005034DC">
      <w:r>
        <w:separator/>
      </w:r>
    </w:p>
  </w:endnote>
  <w:endnote w:type="continuationSeparator" w:id="0">
    <w:p w:rsidR="00D027BC" w:rsidRDefault="00D027BC" w:rsidP="00503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gmaticaCT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F6" w:rsidRDefault="004B6AF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BC" w:rsidRDefault="00D027BC">
      <w:r>
        <w:separator/>
      </w:r>
    </w:p>
  </w:footnote>
  <w:footnote w:type="continuationSeparator" w:id="0">
    <w:p w:rsidR="00D027BC" w:rsidRDefault="00D0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F6" w:rsidRDefault="00CD72DA">
    <w:pPr>
      <w:pStyle w:val="aff7"/>
      <w:jc w:val="center"/>
    </w:pPr>
    <w:r>
      <w:fldChar w:fldCharType="begin"/>
    </w:r>
    <w:r w:rsidR="004B6AF6">
      <w:instrText xml:space="preserve"> PAGE   \* MERGEFORMAT </w:instrText>
    </w:r>
    <w:r>
      <w:fldChar w:fldCharType="separate"/>
    </w:r>
    <w:r w:rsidR="00D15572">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F6" w:rsidRDefault="00CD72DA">
    <w:pPr>
      <w:pStyle w:val="aff7"/>
      <w:jc w:val="center"/>
    </w:pPr>
    <w:r>
      <w:fldChar w:fldCharType="begin"/>
    </w:r>
    <w:r w:rsidR="004B6AF6">
      <w:instrText xml:space="preserve"> PAGE   \* MERGEFORMAT </w:instrText>
    </w:r>
    <w:r>
      <w:fldChar w:fldCharType="separate"/>
    </w:r>
    <w:r w:rsidR="00611F1B">
      <w:rPr>
        <w:noProof/>
      </w:rPr>
      <w:t>1</w:t>
    </w:r>
    <w:r>
      <w:rPr>
        <w:noProof/>
      </w:rPr>
      <w:fldChar w:fldCharType="end"/>
    </w:r>
  </w:p>
  <w:p w:rsidR="004B6AF6" w:rsidRDefault="004B6AF6">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666"/>
    <w:multiLevelType w:val="hybridMultilevel"/>
    <w:tmpl w:val="0B0C2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65E49"/>
    <w:multiLevelType w:val="hybridMultilevel"/>
    <w:tmpl w:val="9C76D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C6EFF"/>
    <w:multiLevelType w:val="hybridMultilevel"/>
    <w:tmpl w:val="F6E8C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C293A"/>
    <w:multiLevelType w:val="hybridMultilevel"/>
    <w:tmpl w:val="B5286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87F01"/>
    <w:multiLevelType w:val="hybridMultilevel"/>
    <w:tmpl w:val="3B4C2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755E78"/>
    <w:multiLevelType w:val="hybridMultilevel"/>
    <w:tmpl w:val="EF4E49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8D6237"/>
    <w:multiLevelType w:val="multilevel"/>
    <w:tmpl w:val="4A90C99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5091E43"/>
    <w:multiLevelType w:val="hybridMultilevel"/>
    <w:tmpl w:val="371A4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950DEF"/>
    <w:multiLevelType w:val="multilevel"/>
    <w:tmpl w:val="CDB8988A"/>
    <w:lvl w:ilvl="0">
      <w:start w:val="1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B386DFB"/>
    <w:multiLevelType w:val="multilevel"/>
    <w:tmpl w:val="4606D122"/>
    <w:lvl w:ilvl="0">
      <w:start w:val="1"/>
      <w:numFmt w:val="decimal"/>
      <w:lvlText w:val="%1."/>
      <w:lvlJc w:val="left"/>
      <w:pPr>
        <w:ind w:left="824" w:hanging="540"/>
      </w:pPr>
      <w:rPr>
        <w:rFonts w:cs="Times New Roman" w:hint="default"/>
      </w:rPr>
    </w:lvl>
    <w:lvl w:ilvl="1">
      <w:start w:val="1"/>
      <w:numFmt w:val="decimal"/>
      <w:isLgl/>
      <w:lvlText w:val="%1.%2."/>
      <w:lvlJc w:val="left"/>
      <w:pPr>
        <w:ind w:left="996" w:hanging="570"/>
      </w:pPr>
      <w:rPr>
        <w:rFonts w:ascii="Times New Roman" w:hAnsi="Times New Roman" w:cs="Times New Roman" w:hint="default"/>
        <w:b w:val="0"/>
        <w:i w:val="0"/>
        <w:sz w:val="22"/>
        <w:szCs w:val="22"/>
      </w:rPr>
    </w:lvl>
    <w:lvl w:ilvl="2">
      <w:start w:val="1"/>
      <w:numFmt w:val="decimal"/>
      <w:pStyle w:val="1"/>
      <w:isLgl/>
      <w:lvlText w:val="%1.%2.%3."/>
      <w:lvlJc w:val="left"/>
      <w:pPr>
        <w:ind w:left="1287"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3">
      <w:start w:val="1"/>
      <w:numFmt w:val="decimal"/>
      <w:isLgl/>
      <w:lvlText w:val="%1.%2.%3.%4."/>
      <w:lvlJc w:val="left"/>
      <w:pPr>
        <w:ind w:left="1800" w:hanging="720"/>
      </w:pPr>
      <w:rPr>
        <w:rFonts w:cs="Times New Roman" w:hint="default"/>
        <w:b w:val="0"/>
        <w:i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nsid w:val="4F146D9A"/>
    <w:multiLevelType w:val="hybridMultilevel"/>
    <w:tmpl w:val="C0BEEE12"/>
    <w:lvl w:ilvl="0" w:tplc="DB529956">
      <w:start w:val="1"/>
      <w:numFmt w:val="bullet"/>
      <w:pStyle w:val="a"/>
      <w:lvlText w:val=""/>
      <w:lvlJc w:val="left"/>
      <w:pPr>
        <w:tabs>
          <w:tab w:val="num" w:pos="720"/>
        </w:tabs>
        <w:ind w:left="720" w:hanging="360"/>
      </w:pPr>
      <w:rPr>
        <w:rFonts w:ascii="Symbol" w:hAnsi="Symbol" w:hint="default"/>
      </w:rPr>
    </w:lvl>
    <w:lvl w:ilvl="1" w:tplc="E56ADA48" w:tentative="1">
      <w:start w:val="1"/>
      <w:numFmt w:val="bullet"/>
      <w:lvlText w:val="o"/>
      <w:lvlJc w:val="left"/>
      <w:pPr>
        <w:tabs>
          <w:tab w:val="num" w:pos="1440"/>
        </w:tabs>
        <w:ind w:left="1440" w:hanging="360"/>
      </w:pPr>
      <w:rPr>
        <w:rFonts w:ascii="Courier New" w:hAnsi="Courier New" w:hint="default"/>
      </w:rPr>
    </w:lvl>
    <w:lvl w:ilvl="2" w:tplc="BDACFB92" w:tentative="1">
      <w:start w:val="1"/>
      <w:numFmt w:val="bullet"/>
      <w:lvlText w:val=""/>
      <w:lvlJc w:val="left"/>
      <w:pPr>
        <w:tabs>
          <w:tab w:val="num" w:pos="2160"/>
        </w:tabs>
        <w:ind w:left="2160" w:hanging="360"/>
      </w:pPr>
      <w:rPr>
        <w:rFonts w:ascii="Wingdings" w:hAnsi="Wingdings" w:hint="default"/>
      </w:rPr>
    </w:lvl>
    <w:lvl w:ilvl="3" w:tplc="CFA459E8" w:tentative="1">
      <w:start w:val="1"/>
      <w:numFmt w:val="bullet"/>
      <w:lvlText w:val=""/>
      <w:lvlJc w:val="left"/>
      <w:pPr>
        <w:tabs>
          <w:tab w:val="num" w:pos="2880"/>
        </w:tabs>
        <w:ind w:left="2880" w:hanging="360"/>
      </w:pPr>
      <w:rPr>
        <w:rFonts w:ascii="Symbol" w:hAnsi="Symbol" w:hint="default"/>
      </w:rPr>
    </w:lvl>
    <w:lvl w:ilvl="4" w:tplc="7F3A4284" w:tentative="1">
      <w:start w:val="1"/>
      <w:numFmt w:val="bullet"/>
      <w:lvlText w:val="o"/>
      <w:lvlJc w:val="left"/>
      <w:pPr>
        <w:tabs>
          <w:tab w:val="num" w:pos="3600"/>
        </w:tabs>
        <w:ind w:left="3600" w:hanging="360"/>
      </w:pPr>
      <w:rPr>
        <w:rFonts w:ascii="Courier New" w:hAnsi="Courier New" w:hint="default"/>
      </w:rPr>
    </w:lvl>
    <w:lvl w:ilvl="5" w:tplc="1C809D3C" w:tentative="1">
      <w:start w:val="1"/>
      <w:numFmt w:val="bullet"/>
      <w:lvlText w:val=""/>
      <w:lvlJc w:val="left"/>
      <w:pPr>
        <w:tabs>
          <w:tab w:val="num" w:pos="4320"/>
        </w:tabs>
        <w:ind w:left="4320" w:hanging="360"/>
      </w:pPr>
      <w:rPr>
        <w:rFonts w:ascii="Wingdings" w:hAnsi="Wingdings" w:hint="default"/>
      </w:rPr>
    </w:lvl>
    <w:lvl w:ilvl="6" w:tplc="AB044AB4" w:tentative="1">
      <w:start w:val="1"/>
      <w:numFmt w:val="bullet"/>
      <w:lvlText w:val=""/>
      <w:lvlJc w:val="left"/>
      <w:pPr>
        <w:tabs>
          <w:tab w:val="num" w:pos="5040"/>
        </w:tabs>
        <w:ind w:left="5040" w:hanging="360"/>
      </w:pPr>
      <w:rPr>
        <w:rFonts w:ascii="Symbol" w:hAnsi="Symbol" w:hint="default"/>
      </w:rPr>
    </w:lvl>
    <w:lvl w:ilvl="7" w:tplc="723856B2" w:tentative="1">
      <w:start w:val="1"/>
      <w:numFmt w:val="bullet"/>
      <w:lvlText w:val="o"/>
      <w:lvlJc w:val="left"/>
      <w:pPr>
        <w:tabs>
          <w:tab w:val="num" w:pos="5760"/>
        </w:tabs>
        <w:ind w:left="5760" w:hanging="360"/>
      </w:pPr>
      <w:rPr>
        <w:rFonts w:ascii="Courier New" w:hAnsi="Courier New" w:hint="default"/>
      </w:rPr>
    </w:lvl>
    <w:lvl w:ilvl="8" w:tplc="4DFE7E08" w:tentative="1">
      <w:start w:val="1"/>
      <w:numFmt w:val="bullet"/>
      <w:lvlText w:val=""/>
      <w:lvlJc w:val="left"/>
      <w:pPr>
        <w:tabs>
          <w:tab w:val="num" w:pos="6480"/>
        </w:tabs>
        <w:ind w:left="6480" w:hanging="360"/>
      </w:pPr>
      <w:rPr>
        <w:rFonts w:ascii="Wingdings" w:hAnsi="Wingdings" w:hint="default"/>
      </w:rPr>
    </w:lvl>
  </w:abstractNum>
  <w:abstractNum w:abstractNumId="11">
    <w:nsid w:val="4F2172D8"/>
    <w:multiLevelType w:val="hybridMultilevel"/>
    <w:tmpl w:val="344CC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8E5F80"/>
    <w:multiLevelType w:val="multilevel"/>
    <w:tmpl w:val="A4583EC0"/>
    <w:lvl w:ilvl="0">
      <w:start w:val="1"/>
      <w:numFmt w:val="decimal"/>
      <w:pStyle w:val="7"/>
      <w:lvlText w:val="%1."/>
      <w:lvlJc w:val="left"/>
      <w:pPr>
        <w:ind w:left="720" w:hanging="360"/>
      </w:pPr>
      <w:rPr>
        <w:color w:val="2440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290114"/>
    <w:multiLevelType w:val="hybridMultilevel"/>
    <w:tmpl w:val="1D1C2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F17526"/>
    <w:multiLevelType w:val="hybridMultilevel"/>
    <w:tmpl w:val="696CB0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B6319B"/>
    <w:multiLevelType w:val="hybridMultilevel"/>
    <w:tmpl w:val="76FAC5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9E64D5"/>
    <w:multiLevelType w:val="hybridMultilevel"/>
    <w:tmpl w:val="0D7ED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760106"/>
    <w:multiLevelType w:val="multilevel"/>
    <w:tmpl w:val="3B0825C0"/>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778F05C5"/>
    <w:multiLevelType w:val="hybridMultilevel"/>
    <w:tmpl w:val="FC027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B851BA"/>
    <w:multiLevelType w:val="multilevel"/>
    <w:tmpl w:val="73F01FAA"/>
    <w:lvl w:ilvl="0">
      <w:start w:val="13"/>
      <w:numFmt w:val="decimal"/>
      <w:pStyle w:val="2"/>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19"/>
  </w:num>
  <w:num w:numId="3">
    <w:abstractNumId w:val="10"/>
  </w:num>
  <w:num w:numId="4">
    <w:abstractNumId w:val="12"/>
  </w:num>
  <w:num w:numId="5">
    <w:abstractNumId w:val="9"/>
  </w:num>
  <w:num w:numId="6">
    <w:abstractNumId w:val="7"/>
  </w:num>
  <w:num w:numId="7">
    <w:abstractNumId w:val="1"/>
  </w:num>
  <w:num w:numId="8">
    <w:abstractNumId w:val="0"/>
  </w:num>
  <w:num w:numId="9">
    <w:abstractNumId w:val="4"/>
  </w:num>
  <w:num w:numId="10">
    <w:abstractNumId w:val="15"/>
  </w:num>
  <w:num w:numId="11">
    <w:abstractNumId w:val="3"/>
  </w:num>
  <w:num w:numId="12">
    <w:abstractNumId w:val="16"/>
  </w:num>
  <w:num w:numId="13">
    <w:abstractNumId w:val="13"/>
  </w:num>
  <w:num w:numId="14">
    <w:abstractNumId w:val="2"/>
  </w:num>
  <w:num w:numId="15">
    <w:abstractNumId w:val="18"/>
  </w:num>
  <w:num w:numId="16">
    <w:abstractNumId w:val="11"/>
  </w:num>
  <w:num w:numId="17">
    <w:abstractNumId w:val="5"/>
  </w:num>
  <w:num w:numId="18">
    <w:abstractNumId w:val="14"/>
  </w:num>
  <w:num w:numId="19">
    <w:abstractNumId w:val="8"/>
  </w:num>
  <w:num w:numId="20">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doNotHyphenateCaps/>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034DC"/>
    <w:rsid w:val="00026EA8"/>
    <w:rsid w:val="0003459A"/>
    <w:rsid w:val="00043280"/>
    <w:rsid w:val="00050B63"/>
    <w:rsid w:val="000608E6"/>
    <w:rsid w:val="000A0C69"/>
    <w:rsid w:val="000B29A7"/>
    <w:rsid w:val="000B61F7"/>
    <w:rsid w:val="000C007E"/>
    <w:rsid w:val="000F769B"/>
    <w:rsid w:val="00131776"/>
    <w:rsid w:val="00174232"/>
    <w:rsid w:val="001849AE"/>
    <w:rsid w:val="001929CF"/>
    <w:rsid w:val="001A0E96"/>
    <w:rsid w:val="001C0391"/>
    <w:rsid w:val="001D4AA2"/>
    <w:rsid w:val="001E31E8"/>
    <w:rsid w:val="002144EA"/>
    <w:rsid w:val="002244B9"/>
    <w:rsid w:val="0022451E"/>
    <w:rsid w:val="0025419B"/>
    <w:rsid w:val="00265AD1"/>
    <w:rsid w:val="002B35D9"/>
    <w:rsid w:val="002D0315"/>
    <w:rsid w:val="00301BB0"/>
    <w:rsid w:val="0030656C"/>
    <w:rsid w:val="0032229A"/>
    <w:rsid w:val="00334865"/>
    <w:rsid w:val="00337130"/>
    <w:rsid w:val="0038462D"/>
    <w:rsid w:val="003C0820"/>
    <w:rsid w:val="003C4247"/>
    <w:rsid w:val="003C4A40"/>
    <w:rsid w:val="003C5D42"/>
    <w:rsid w:val="003D0D65"/>
    <w:rsid w:val="003E34F3"/>
    <w:rsid w:val="0044728E"/>
    <w:rsid w:val="004702E2"/>
    <w:rsid w:val="00492683"/>
    <w:rsid w:val="004B6AF6"/>
    <w:rsid w:val="004C4480"/>
    <w:rsid w:val="004C63DB"/>
    <w:rsid w:val="0050017A"/>
    <w:rsid w:val="005034DC"/>
    <w:rsid w:val="00563FF5"/>
    <w:rsid w:val="005759E4"/>
    <w:rsid w:val="005826B0"/>
    <w:rsid w:val="005843EC"/>
    <w:rsid w:val="00585A4D"/>
    <w:rsid w:val="005A3683"/>
    <w:rsid w:val="005A6AF2"/>
    <w:rsid w:val="005B1E0C"/>
    <w:rsid w:val="005B3CBD"/>
    <w:rsid w:val="005B7333"/>
    <w:rsid w:val="005C5EFC"/>
    <w:rsid w:val="00611F1B"/>
    <w:rsid w:val="006337D2"/>
    <w:rsid w:val="00641891"/>
    <w:rsid w:val="00644949"/>
    <w:rsid w:val="00654B25"/>
    <w:rsid w:val="00660C04"/>
    <w:rsid w:val="006716BB"/>
    <w:rsid w:val="006A0BEA"/>
    <w:rsid w:val="006F4504"/>
    <w:rsid w:val="006F5A80"/>
    <w:rsid w:val="00752E55"/>
    <w:rsid w:val="007572D0"/>
    <w:rsid w:val="00772B03"/>
    <w:rsid w:val="00772F18"/>
    <w:rsid w:val="0077604B"/>
    <w:rsid w:val="00793CE2"/>
    <w:rsid w:val="007A1CCC"/>
    <w:rsid w:val="007F230F"/>
    <w:rsid w:val="008236A3"/>
    <w:rsid w:val="00832664"/>
    <w:rsid w:val="008371F0"/>
    <w:rsid w:val="008627E8"/>
    <w:rsid w:val="00864412"/>
    <w:rsid w:val="00870148"/>
    <w:rsid w:val="00870DE9"/>
    <w:rsid w:val="008961F1"/>
    <w:rsid w:val="008F6EA8"/>
    <w:rsid w:val="00932C13"/>
    <w:rsid w:val="009B2C18"/>
    <w:rsid w:val="009B454B"/>
    <w:rsid w:val="009D049F"/>
    <w:rsid w:val="00A668F6"/>
    <w:rsid w:val="00A67085"/>
    <w:rsid w:val="00A678CC"/>
    <w:rsid w:val="00A7038C"/>
    <w:rsid w:val="00AC3144"/>
    <w:rsid w:val="00AC6C90"/>
    <w:rsid w:val="00AD60FE"/>
    <w:rsid w:val="00AF5CC0"/>
    <w:rsid w:val="00B1428C"/>
    <w:rsid w:val="00B1739D"/>
    <w:rsid w:val="00B26849"/>
    <w:rsid w:val="00B325F9"/>
    <w:rsid w:val="00B40E13"/>
    <w:rsid w:val="00B66D71"/>
    <w:rsid w:val="00B95DBB"/>
    <w:rsid w:val="00B97F69"/>
    <w:rsid w:val="00BD6ADE"/>
    <w:rsid w:val="00BE3C41"/>
    <w:rsid w:val="00BF145A"/>
    <w:rsid w:val="00C040A6"/>
    <w:rsid w:val="00C23642"/>
    <w:rsid w:val="00C45038"/>
    <w:rsid w:val="00C62E5C"/>
    <w:rsid w:val="00C82771"/>
    <w:rsid w:val="00C84F8B"/>
    <w:rsid w:val="00CD0726"/>
    <w:rsid w:val="00CD5481"/>
    <w:rsid w:val="00CD63FE"/>
    <w:rsid w:val="00CD72DA"/>
    <w:rsid w:val="00D01B12"/>
    <w:rsid w:val="00D027BC"/>
    <w:rsid w:val="00D1518D"/>
    <w:rsid w:val="00D15572"/>
    <w:rsid w:val="00D16246"/>
    <w:rsid w:val="00D22B7C"/>
    <w:rsid w:val="00D5147E"/>
    <w:rsid w:val="00D515F7"/>
    <w:rsid w:val="00D5619B"/>
    <w:rsid w:val="00D74F30"/>
    <w:rsid w:val="00E05389"/>
    <w:rsid w:val="00E05F5E"/>
    <w:rsid w:val="00E34FC7"/>
    <w:rsid w:val="00E661FA"/>
    <w:rsid w:val="00E677A0"/>
    <w:rsid w:val="00E85C97"/>
    <w:rsid w:val="00E91E7C"/>
    <w:rsid w:val="00EA2565"/>
    <w:rsid w:val="00EA3030"/>
    <w:rsid w:val="00EC2544"/>
    <w:rsid w:val="00ED03C4"/>
    <w:rsid w:val="00EE3FA5"/>
    <w:rsid w:val="00EF6D31"/>
    <w:rsid w:val="00F22E52"/>
    <w:rsid w:val="00F34D48"/>
    <w:rsid w:val="00F42F0B"/>
    <w:rsid w:val="00FC682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iPriority="9"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uiPriority="9" w:qFormat="1"/>
    <w:lsdException w:name="heading 7" w:locked="0" w:uiPriority="9" w:qFormat="1"/>
    <w:lsdException w:name="heading 8" w:locked="0" w:uiPriority="0" w:qFormat="1"/>
    <w:lsdException w:name="heading 9" w:locked="0" w:uiPriority="9" w:qFormat="1"/>
    <w:lsdException w:name="toc 1" w:locked="0" w:semiHidden="0" w:uiPriority="39" w:unhideWhenUsed="0"/>
    <w:lsdException w:name="toc 2" w:locked="0"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locked="0" w:semiHidden="0" w:unhideWhenUsed="0"/>
    <w:lsdException w:name="caption" w:locked="0" w:qFormat="1"/>
    <w:lsdException w:name="Title" w:locked="0" w:semiHidden="0" w:unhideWhenUsed="0" w:qFormat="1"/>
    <w:lsdException w:name="Default Paragraph Font" w:uiPriority="1"/>
    <w:lsdException w:name="Subtitle" w:locked="0" w:semiHidden="0" w:unhideWhenUsed="0" w:qFormat="1"/>
    <w:lsdException w:name="Note Heading" w:locked="0"/>
    <w:lsdException w:name="Hyperlink" w:locked="0" w:semiHidden="0" w:unhideWhenUsed="0"/>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4DC"/>
    <w:rPr>
      <w:rFonts w:ascii="Times New Roman" w:hAnsi="Times New Roman" w:cs="Times New Roman"/>
      <w:sz w:val="24"/>
      <w:szCs w:val="24"/>
    </w:rPr>
  </w:style>
  <w:style w:type="paragraph" w:styleId="11">
    <w:name w:val="heading 1"/>
    <w:basedOn w:val="a0"/>
    <w:next w:val="a0"/>
    <w:link w:val="12"/>
    <w:uiPriority w:val="99"/>
    <w:qFormat/>
    <w:rsid w:val="005034DC"/>
    <w:pPr>
      <w:keepNext/>
      <w:keepLines/>
      <w:spacing w:before="480"/>
      <w:outlineLvl w:val="0"/>
    </w:pPr>
    <w:rPr>
      <w:rFonts w:ascii="Cambria" w:hAnsi="Cambria"/>
      <w:b/>
      <w:bCs/>
      <w:color w:val="365F91"/>
      <w:sz w:val="20"/>
      <w:szCs w:val="20"/>
    </w:rPr>
  </w:style>
  <w:style w:type="paragraph" w:styleId="20">
    <w:name w:val="heading 2"/>
    <w:basedOn w:val="a0"/>
    <w:next w:val="a0"/>
    <w:link w:val="21"/>
    <w:autoRedefine/>
    <w:uiPriority w:val="9"/>
    <w:qFormat/>
    <w:rsid w:val="00772F18"/>
    <w:pPr>
      <w:keepNext/>
      <w:keepLines/>
      <w:jc w:val="both"/>
      <w:outlineLvl w:val="1"/>
    </w:pPr>
    <w:rPr>
      <w:b/>
      <w:bCs/>
    </w:rPr>
  </w:style>
  <w:style w:type="paragraph" w:styleId="3">
    <w:name w:val="heading 3"/>
    <w:basedOn w:val="a0"/>
    <w:next w:val="a0"/>
    <w:link w:val="30"/>
    <w:uiPriority w:val="99"/>
    <w:qFormat/>
    <w:rsid w:val="005034DC"/>
    <w:pPr>
      <w:keepNext/>
      <w:ind w:firstLine="708"/>
      <w:jc w:val="both"/>
      <w:outlineLvl w:val="2"/>
    </w:pPr>
    <w:rPr>
      <w:b/>
      <w:bCs/>
      <w:color w:val="000000"/>
      <w:spacing w:val="-2"/>
      <w:w w:val="101"/>
      <w:sz w:val="28"/>
      <w:szCs w:val="28"/>
    </w:rPr>
  </w:style>
  <w:style w:type="paragraph" w:styleId="4">
    <w:name w:val="heading 4"/>
    <w:basedOn w:val="a0"/>
    <w:next w:val="a0"/>
    <w:link w:val="40"/>
    <w:uiPriority w:val="99"/>
    <w:qFormat/>
    <w:rsid w:val="005034DC"/>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5034DC"/>
    <w:pPr>
      <w:keepNext/>
      <w:spacing w:before="100" w:after="100"/>
      <w:jc w:val="center"/>
      <w:outlineLvl w:val="4"/>
    </w:pPr>
    <w:rPr>
      <w:b/>
      <w:bCs/>
      <w:i/>
      <w:iCs/>
      <w:sz w:val="20"/>
      <w:szCs w:val="20"/>
    </w:rPr>
  </w:style>
  <w:style w:type="paragraph" w:styleId="6">
    <w:name w:val="heading 6"/>
    <w:basedOn w:val="a0"/>
    <w:next w:val="a0"/>
    <w:link w:val="60"/>
    <w:autoRedefine/>
    <w:uiPriority w:val="9"/>
    <w:unhideWhenUsed/>
    <w:qFormat/>
    <w:rsid w:val="005034DC"/>
    <w:pPr>
      <w:spacing w:before="240" w:after="60"/>
      <w:ind w:firstLine="33"/>
      <w:outlineLvl w:val="5"/>
    </w:pPr>
    <w:rPr>
      <w:b/>
      <w:bCs/>
      <w:sz w:val="22"/>
      <w:szCs w:val="22"/>
    </w:rPr>
  </w:style>
  <w:style w:type="paragraph" w:styleId="7">
    <w:name w:val="heading 7"/>
    <w:basedOn w:val="a0"/>
    <w:next w:val="a0"/>
    <w:link w:val="70"/>
    <w:uiPriority w:val="9"/>
    <w:unhideWhenUsed/>
    <w:qFormat/>
    <w:rsid w:val="005034DC"/>
    <w:pPr>
      <w:keepNext/>
      <w:keepLines/>
      <w:numPr>
        <w:numId w:val="4"/>
      </w:numPr>
      <w:tabs>
        <w:tab w:val="left" w:pos="567"/>
      </w:tabs>
      <w:spacing w:before="120" w:after="120"/>
      <w:outlineLvl w:val="6"/>
    </w:pPr>
    <w:rPr>
      <w:b/>
      <w:iCs/>
      <w:color w:val="17365D"/>
    </w:rPr>
  </w:style>
  <w:style w:type="paragraph" w:styleId="8">
    <w:name w:val="heading 8"/>
    <w:basedOn w:val="a0"/>
    <w:next w:val="a0"/>
    <w:link w:val="80"/>
    <w:unhideWhenUsed/>
    <w:qFormat/>
    <w:rsid w:val="001317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034DC"/>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5034DC"/>
    <w:rPr>
      <w:rFonts w:ascii="Cambria" w:hAnsi="Cambria" w:cs="Cambria"/>
      <w:b/>
      <w:bCs/>
      <w:color w:val="365F91"/>
      <w:sz w:val="28"/>
      <w:szCs w:val="28"/>
    </w:rPr>
  </w:style>
  <w:style w:type="character" w:customStyle="1" w:styleId="21">
    <w:name w:val="Заголовок 2 Знак1"/>
    <w:link w:val="20"/>
    <w:uiPriority w:val="9"/>
    <w:locked/>
    <w:rsid w:val="00772F18"/>
    <w:rPr>
      <w:rFonts w:ascii="Times New Roman" w:hAnsi="Times New Roman" w:cs="Times New Roman"/>
      <w:b/>
      <w:bCs/>
      <w:sz w:val="24"/>
      <w:szCs w:val="24"/>
    </w:rPr>
  </w:style>
  <w:style w:type="character" w:customStyle="1" w:styleId="30">
    <w:name w:val="Заголовок 3 Знак"/>
    <w:link w:val="3"/>
    <w:uiPriority w:val="99"/>
    <w:locked/>
    <w:rsid w:val="005034DC"/>
    <w:rPr>
      <w:rFonts w:ascii="Times New Roman" w:hAnsi="Times New Roman" w:cs="Times New Roman"/>
      <w:b/>
      <w:bCs/>
      <w:color w:val="000000"/>
      <w:spacing w:val="-2"/>
      <w:w w:val="101"/>
      <w:sz w:val="28"/>
      <w:szCs w:val="28"/>
      <w:lang w:eastAsia="ru-RU"/>
    </w:rPr>
  </w:style>
  <w:style w:type="character" w:customStyle="1" w:styleId="40">
    <w:name w:val="Заголовок 4 Знак"/>
    <w:link w:val="4"/>
    <w:uiPriority w:val="99"/>
    <w:locked/>
    <w:rsid w:val="005034DC"/>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5034DC"/>
    <w:rPr>
      <w:rFonts w:ascii="Times New Roman" w:hAnsi="Times New Roman" w:cs="Times New Roman"/>
      <w:b/>
      <w:bCs/>
      <w:i/>
      <w:iCs/>
      <w:sz w:val="20"/>
      <w:szCs w:val="20"/>
    </w:rPr>
  </w:style>
  <w:style w:type="character" w:customStyle="1" w:styleId="60">
    <w:name w:val="Заголовок 6 Знак"/>
    <w:link w:val="6"/>
    <w:uiPriority w:val="9"/>
    <w:locked/>
    <w:rsid w:val="005034DC"/>
    <w:rPr>
      <w:rFonts w:ascii="Times New Roman" w:hAnsi="Times New Roman" w:cs="Times New Roman"/>
      <w:b/>
      <w:bCs/>
      <w:sz w:val="22"/>
      <w:szCs w:val="22"/>
    </w:rPr>
  </w:style>
  <w:style w:type="character" w:customStyle="1" w:styleId="70">
    <w:name w:val="Заголовок 7 Знак"/>
    <w:link w:val="7"/>
    <w:uiPriority w:val="9"/>
    <w:locked/>
    <w:rsid w:val="005034DC"/>
    <w:rPr>
      <w:rFonts w:ascii="Times New Roman" w:hAnsi="Times New Roman" w:cs="Times New Roman"/>
      <w:b/>
      <w:iCs/>
      <w:color w:val="17365D"/>
      <w:sz w:val="24"/>
      <w:szCs w:val="24"/>
    </w:rPr>
  </w:style>
  <w:style w:type="character" w:customStyle="1" w:styleId="90">
    <w:name w:val="Заголовок 9 Знак"/>
    <w:link w:val="9"/>
    <w:uiPriority w:val="9"/>
    <w:semiHidden/>
    <w:locked/>
    <w:rsid w:val="005034DC"/>
    <w:rPr>
      <w:rFonts w:ascii="Cambria" w:hAnsi="Cambria" w:cs="Times New Roman"/>
      <w:i/>
      <w:iCs/>
      <w:color w:val="404040"/>
    </w:rPr>
  </w:style>
  <w:style w:type="character" w:customStyle="1" w:styleId="12">
    <w:name w:val="Заголовок 1 Знак"/>
    <w:link w:val="11"/>
    <w:uiPriority w:val="99"/>
    <w:locked/>
    <w:rsid w:val="005034DC"/>
    <w:rPr>
      <w:rFonts w:ascii="Cambria" w:hAnsi="Cambria" w:cs="Cambria"/>
      <w:b/>
      <w:bCs/>
      <w:color w:val="365F91"/>
      <w:sz w:val="20"/>
      <w:szCs w:val="20"/>
      <w:lang w:eastAsia="ru-RU"/>
    </w:rPr>
  </w:style>
  <w:style w:type="character" w:customStyle="1" w:styleId="22">
    <w:name w:val="Заголовок 2 Знак"/>
    <w:uiPriority w:val="99"/>
    <w:locked/>
    <w:rsid w:val="005034DC"/>
    <w:rPr>
      <w:rFonts w:ascii="Cambria" w:hAnsi="Cambria" w:cs="Cambria"/>
      <w:b/>
      <w:bCs/>
      <w:color w:val="4F81BD"/>
      <w:sz w:val="26"/>
      <w:szCs w:val="26"/>
      <w:lang w:eastAsia="ru-RU"/>
    </w:rPr>
  </w:style>
  <w:style w:type="paragraph" w:styleId="a4">
    <w:name w:val="Body Text"/>
    <w:basedOn w:val="a0"/>
    <w:link w:val="a5"/>
    <w:uiPriority w:val="99"/>
    <w:rsid w:val="005034DC"/>
    <w:pPr>
      <w:shd w:val="clear" w:color="auto" w:fill="FFFFFF"/>
      <w:autoSpaceDE w:val="0"/>
      <w:autoSpaceDN w:val="0"/>
      <w:adjustRightInd w:val="0"/>
      <w:jc w:val="both"/>
    </w:pPr>
    <w:rPr>
      <w:b/>
      <w:bCs/>
      <w:color w:val="000000"/>
      <w:sz w:val="25"/>
      <w:szCs w:val="25"/>
    </w:rPr>
  </w:style>
  <w:style w:type="character" w:customStyle="1" w:styleId="a5">
    <w:name w:val="Основной текст Знак"/>
    <w:link w:val="a4"/>
    <w:uiPriority w:val="99"/>
    <w:locked/>
    <w:rsid w:val="005034DC"/>
    <w:rPr>
      <w:rFonts w:ascii="Times New Roman" w:hAnsi="Times New Roman" w:cs="Times New Roman"/>
      <w:b/>
      <w:bCs/>
      <w:color w:val="000000"/>
      <w:sz w:val="25"/>
      <w:szCs w:val="25"/>
      <w:shd w:val="clear" w:color="auto" w:fill="FFFFFF"/>
      <w:lang w:eastAsia="ru-RU"/>
    </w:rPr>
  </w:style>
  <w:style w:type="paragraph" w:styleId="23">
    <w:name w:val="Body Text 2"/>
    <w:basedOn w:val="a0"/>
    <w:link w:val="24"/>
    <w:uiPriority w:val="99"/>
    <w:rsid w:val="005034DC"/>
    <w:pPr>
      <w:shd w:val="clear" w:color="auto" w:fill="FFFFFF"/>
      <w:autoSpaceDE w:val="0"/>
      <w:autoSpaceDN w:val="0"/>
      <w:adjustRightInd w:val="0"/>
      <w:jc w:val="both"/>
    </w:pPr>
    <w:rPr>
      <w:color w:val="000000"/>
      <w:sz w:val="25"/>
      <w:szCs w:val="25"/>
    </w:rPr>
  </w:style>
  <w:style w:type="character" w:customStyle="1" w:styleId="24">
    <w:name w:val="Основной текст 2 Знак"/>
    <w:link w:val="23"/>
    <w:uiPriority w:val="99"/>
    <w:locked/>
    <w:rsid w:val="005034DC"/>
    <w:rPr>
      <w:rFonts w:ascii="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5034DC"/>
    <w:rPr>
      <w:rFonts w:ascii="Times New Roman" w:hAnsi="Times New Roman"/>
      <w:color w:val="000000"/>
      <w:sz w:val="25"/>
      <w:shd w:val="clear" w:color="auto" w:fill="FFFFFF"/>
      <w:lang w:eastAsia="ru-RU"/>
    </w:rPr>
  </w:style>
  <w:style w:type="paragraph" w:styleId="a6">
    <w:name w:val="Body Text Indent"/>
    <w:basedOn w:val="a0"/>
    <w:link w:val="a7"/>
    <w:uiPriority w:val="99"/>
    <w:rsid w:val="005034DC"/>
    <w:pPr>
      <w:shd w:val="clear" w:color="auto" w:fill="FFFFFF"/>
      <w:autoSpaceDE w:val="0"/>
      <w:autoSpaceDN w:val="0"/>
      <w:adjustRightInd w:val="0"/>
      <w:ind w:firstLine="709"/>
      <w:jc w:val="both"/>
    </w:pPr>
  </w:style>
  <w:style w:type="character" w:customStyle="1" w:styleId="a7">
    <w:name w:val="Основной текст с отступом Знак"/>
    <w:link w:val="a6"/>
    <w:uiPriority w:val="99"/>
    <w:semiHidden/>
    <w:locked/>
    <w:rsid w:val="005034DC"/>
    <w:rPr>
      <w:rFonts w:ascii="Times New Roman" w:hAnsi="Times New Roman" w:cs="Times New Roman"/>
      <w:sz w:val="24"/>
      <w:szCs w:val="24"/>
    </w:rPr>
  </w:style>
  <w:style w:type="character" w:customStyle="1" w:styleId="BodyText3Char">
    <w:name w:val="Body Text 3 Char"/>
    <w:uiPriority w:val="99"/>
    <w:rsid w:val="005034DC"/>
    <w:rPr>
      <w:rFonts w:ascii="Times New Roman" w:hAnsi="Times New Roman"/>
      <w:color w:val="000000"/>
      <w:sz w:val="24"/>
      <w:shd w:val="clear" w:color="auto" w:fill="FFFFFF"/>
      <w:lang w:eastAsia="ru-RU"/>
    </w:rPr>
  </w:style>
  <w:style w:type="paragraph" w:styleId="31">
    <w:name w:val="Body Text 3"/>
    <w:basedOn w:val="a0"/>
    <w:link w:val="32"/>
    <w:uiPriority w:val="99"/>
    <w:rsid w:val="005034DC"/>
    <w:pPr>
      <w:shd w:val="clear" w:color="auto" w:fill="FFFFFF"/>
      <w:autoSpaceDE w:val="0"/>
      <w:autoSpaceDN w:val="0"/>
      <w:adjustRightInd w:val="0"/>
      <w:jc w:val="both"/>
    </w:pPr>
    <w:rPr>
      <w:sz w:val="16"/>
      <w:szCs w:val="16"/>
    </w:rPr>
  </w:style>
  <w:style w:type="character" w:customStyle="1" w:styleId="32">
    <w:name w:val="Основной текст 3 Знак"/>
    <w:link w:val="31"/>
    <w:uiPriority w:val="99"/>
    <w:semiHidden/>
    <w:locked/>
    <w:rsid w:val="005034DC"/>
    <w:rPr>
      <w:rFonts w:ascii="Times New Roman" w:hAnsi="Times New Roman" w:cs="Times New Roman"/>
      <w:sz w:val="16"/>
      <w:szCs w:val="16"/>
    </w:rPr>
  </w:style>
  <w:style w:type="character" w:customStyle="1" w:styleId="BodyTextIndent2Char">
    <w:name w:val="Body Text Indent 2 Char"/>
    <w:uiPriority w:val="99"/>
    <w:rsid w:val="005034DC"/>
    <w:rPr>
      <w:rFonts w:ascii="Arial" w:hAnsi="Arial"/>
      <w:b/>
      <w:i/>
      <w:sz w:val="24"/>
      <w:lang w:eastAsia="ru-RU"/>
    </w:rPr>
  </w:style>
  <w:style w:type="paragraph" w:styleId="25">
    <w:name w:val="Body Text Indent 2"/>
    <w:basedOn w:val="a0"/>
    <w:link w:val="26"/>
    <w:uiPriority w:val="99"/>
    <w:rsid w:val="005034DC"/>
    <w:pPr>
      <w:autoSpaceDE w:val="0"/>
      <w:autoSpaceDN w:val="0"/>
      <w:adjustRightInd w:val="0"/>
      <w:ind w:firstLine="540"/>
      <w:jc w:val="both"/>
    </w:pPr>
  </w:style>
  <w:style w:type="character" w:customStyle="1" w:styleId="26">
    <w:name w:val="Основной текст с отступом 2 Знак"/>
    <w:link w:val="25"/>
    <w:uiPriority w:val="99"/>
    <w:locked/>
    <w:rsid w:val="005034DC"/>
    <w:rPr>
      <w:rFonts w:ascii="Times New Roman" w:hAnsi="Times New Roman" w:cs="Times New Roman"/>
      <w:sz w:val="24"/>
      <w:szCs w:val="24"/>
    </w:rPr>
  </w:style>
  <w:style w:type="character" w:customStyle="1" w:styleId="FooterChar">
    <w:name w:val="Footer Char"/>
    <w:uiPriority w:val="99"/>
    <w:rsid w:val="005034DC"/>
    <w:rPr>
      <w:rFonts w:ascii="Times New Roman" w:hAnsi="Times New Roman"/>
      <w:sz w:val="24"/>
      <w:lang w:eastAsia="ru-RU"/>
    </w:rPr>
  </w:style>
  <w:style w:type="paragraph" w:styleId="a8">
    <w:name w:val="footer"/>
    <w:basedOn w:val="a0"/>
    <w:link w:val="a9"/>
    <w:uiPriority w:val="99"/>
    <w:rsid w:val="005034DC"/>
    <w:pPr>
      <w:tabs>
        <w:tab w:val="center" w:pos="4677"/>
        <w:tab w:val="right" w:pos="9355"/>
      </w:tabs>
    </w:pPr>
  </w:style>
  <w:style w:type="character" w:customStyle="1" w:styleId="a9">
    <w:name w:val="Нижний колонтитул Знак"/>
    <w:link w:val="a8"/>
    <w:uiPriority w:val="99"/>
    <w:semiHidden/>
    <w:locked/>
    <w:rsid w:val="005034DC"/>
    <w:rPr>
      <w:rFonts w:ascii="Times New Roman" w:hAnsi="Times New Roman" w:cs="Times New Roman"/>
      <w:sz w:val="24"/>
      <w:szCs w:val="24"/>
    </w:rPr>
  </w:style>
  <w:style w:type="character" w:customStyle="1" w:styleId="FontStyle42">
    <w:name w:val="Font Style42"/>
    <w:uiPriority w:val="99"/>
    <w:rsid w:val="005034DC"/>
    <w:rPr>
      <w:rFonts w:ascii="Calibri" w:hAnsi="Calibri"/>
      <w:b/>
      <w:sz w:val="16"/>
    </w:rPr>
  </w:style>
  <w:style w:type="paragraph" w:customStyle="1" w:styleId="Style33">
    <w:name w:val="Style33"/>
    <w:basedOn w:val="a0"/>
    <w:uiPriority w:val="99"/>
    <w:rsid w:val="005034DC"/>
    <w:pPr>
      <w:widowControl w:val="0"/>
      <w:autoSpaceDE w:val="0"/>
      <w:autoSpaceDN w:val="0"/>
      <w:adjustRightInd w:val="0"/>
      <w:spacing w:line="240" w:lineRule="exact"/>
      <w:ind w:firstLine="682"/>
      <w:jc w:val="both"/>
    </w:pPr>
  </w:style>
  <w:style w:type="character" w:customStyle="1" w:styleId="FontStyle41">
    <w:name w:val="Font Style41"/>
    <w:uiPriority w:val="99"/>
    <w:rsid w:val="005034DC"/>
    <w:rPr>
      <w:rFonts w:ascii="Calibri" w:hAnsi="Calibri"/>
      <w:sz w:val="16"/>
    </w:rPr>
  </w:style>
  <w:style w:type="paragraph" w:customStyle="1" w:styleId="Style28">
    <w:name w:val="Style28"/>
    <w:basedOn w:val="a0"/>
    <w:uiPriority w:val="99"/>
    <w:rsid w:val="005034DC"/>
    <w:pPr>
      <w:widowControl w:val="0"/>
      <w:autoSpaceDE w:val="0"/>
      <w:autoSpaceDN w:val="0"/>
      <w:adjustRightInd w:val="0"/>
      <w:spacing w:line="235" w:lineRule="exact"/>
      <w:ind w:firstLine="682"/>
      <w:jc w:val="both"/>
    </w:pPr>
  </w:style>
  <w:style w:type="paragraph" w:customStyle="1" w:styleId="ConsPlusCell">
    <w:name w:val="ConsPlusCell"/>
    <w:uiPriority w:val="99"/>
    <w:rsid w:val="005034DC"/>
    <w:pPr>
      <w:autoSpaceDE w:val="0"/>
      <w:autoSpaceDN w:val="0"/>
      <w:adjustRightInd w:val="0"/>
    </w:pPr>
    <w:rPr>
      <w:rFonts w:ascii="Arial" w:hAnsi="Arial" w:cs="Arial"/>
    </w:rPr>
  </w:style>
  <w:style w:type="paragraph" w:customStyle="1" w:styleId="ConsPlusNonformat">
    <w:name w:val="ConsPlusNonformat"/>
    <w:uiPriority w:val="99"/>
    <w:rsid w:val="005034DC"/>
    <w:pPr>
      <w:autoSpaceDE w:val="0"/>
      <w:autoSpaceDN w:val="0"/>
      <w:adjustRightInd w:val="0"/>
    </w:pPr>
    <w:rPr>
      <w:rFonts w:ascii="Courier New" w:hAnsi="Courier New" w:cs="Courier New"/>
    </w:rPr>
  </w:style>
  <w:style w:type="paragraph" w:styleId="aa">
    <w:name w:val="footnote text"/>
    <w:aliases w:val="Зна,Текст сноски Знак Знак,Текст сноски Знак Знак Знак,Текст сноски Знак Знак Знак Знак Знак Знак Знак,Текст сноски Знак Знак Знак Знак Знак Знак Знак Знак,Текст сноски Знак1 Знак,Текст сноски Знак3 Знак"/>
    <w:basedOn w:val="a0"/>
    <w:link w:val="ab"/>
    <w:uiPriority w:val="99"/>
    <w:rsid w:val="005034DC"/>
    <w:rPr>
      <w:sz w:val="20"/>
      <w:szCs w:val="20"/>
    </w:rPr>
  </w:style>
  <w:style w:type="character" w:customStyle="1" w:styleId="FootnoteTextChar">
    <w:name w:val="Footnote Text Char"/>
    <w:uiPriority w:val="99"/>
    <w:locked/>
    <w:rsid w:val="005034DC"/>
    <w:rPr>
      <w:rFonts w:cs="Times New Roman"/>
    </w:rPr>
  </w:style>
  <w:style w:type="character" w:customStyle="1" w:styleId="ab">
    <w:name w:val="Текст сноски Знак"/>
    <w:aliases w:val="Зна Знак,Текст сноски Знак Знак Знак1,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1 Знак Знак"/>
    <w:link w:val="aa"/>
    <w:uiPriority w:val="99"/>
    <w:locked/>
    <w:rsid w:val="005034DC"/>
    <w:rPr>
      <w:rFonts w:ascii="Times New Roman" w:hAnsi="Times New Roman" w:cs="Times New Roman"/>
      <w:sz w:val="20"/>
      <w:szCs w:val="20"/>
      <w:lang w:eastAsia="ru-RU"/>
    </w:rPr>
  </w:style>
  <w:style w:type="character" w:styleId="ac">
    <w:name w:val="footnote reference"/>
    <w:uiPriority w:val="99"/>
    <w:rsid w:val="005034DC"/>
    <w:rPr>
      <w:rFonts w:cs="Times New Roman"/>
      <w:vertAlign w:val="superscript"/>
    </w:rPr>
  </w:style>
  <w:style w:type="paragraph" w:customStyle="1" w:styleId="ConsNormal">
    <w:name w:val="ConsNormal"/>
    <w:uiPriority w:val="99"/>
    <w:rsid w:val="005034DC"/>
    <w:pPr>
      <w:widowControl w:val="0"/>
      <w:autoSpaceDE w:val="0"/>
      <w:autoSpaceDN w:val="0"/>
      <w:adjustRightInd w:val="0"/>
      <w:ind w:firstLine="720"/>
    </w:pPr>
    <w:rPr>
      <w:rFonts w:ascii="Arial" w:hAnsi="Arial" w:cs="Arial"/>
    </w:rPr>
  </w:style>
  <w:style w:type="paragraph" w:customStyle="1" w:styleId="ConsPlusNormal">
    <w:name w:val="ConsPlusNormal"/>
    <w:rsid w:val="005034DC"/>
    <w:pPr>
      <w:widowControl w:val="0"/>
      <w:autoSpaceDE w:val="0"/>
      <w:autoSpaceDN w:val="0"/>
      <w:adjustRightInd w:val="0"/>
      <w:ind w:firstLine="720"/>
    </w:pPr>
    <w:rPr>
      <w:rFonts w:ascii="Arial" w:hAnsi="Arial" w:cs="Arial"/>
    </w:rPr>
  </w:style>
  <w:style w:type="paragraph" w:customStyle="1" w:styleId="ListParagraph1">
    <w:name w:val="List Paragraph1"/>
    <w:basedOn w:val="a0"/>
    <w:uiPriority w:val="99"/>
    <w:rsid w:val="005034DC"/>
    <w:pPr>
      <w:ind w:left="720"/>
    </w:pPr>
  </w:style>
  <w:style w:type="paragraph" w:customStyle="1" w:styleId="CharCharCharCharCharCharCharCharCharCharCharCharCharCharChar">
    <w:name w:val="Char Char Char Char Char Char Char Char Char Char Char Char Char Char Char"/>
    <w:basedOn w:val="a0"/>
    <w:uiPriority w:val="99"/>
    <w:rsid w:val="005034DC"/>
    <w:rPr>
      <w:rFonts w:ascii="Verdana" w:hAnsi="Verdana" w:cs="Verdana"/>
      <w:sz w:val="20"/>
      <w:szCs w:val="20"/>
      <w:lang w:eastAsia="en-US"/>
    </w:rPr>
  </w:style>
  <w:style w:type="paragraph" w:styleId="ad">
    <w:name w:val="Normal (Web)"/>
    <w:basedOn w:val="a0"/>
    <w:uiPriority w:val="99"/>
    <w:rsid w:val="005034DC"/>
    <w:pPr>
      <w:spacing w:before="100" w:beforeAutospacing="1" w:after="100" w:afterAutospacing="1"/>
      <w:jc w:val="both"/>
    </w:pPr>
    <w:rPr>
      <w:rFonts w:ascii="Verdana" w:hAnsi="Verdana" w:cs="Verdana"/>
    </w:rPr>
  </w:style>
  <w:style w:type="paragraph" w:customStyle="1" w:styleId="ae">
    <w:name w:val="Текстовый"/>
    <w:link w:val="af"/>
    <w:uiPriority w:val="99"/>
    <w:rsid w:val="005034DC"/>
    <w:pPr>
      <w:widowControl w:val="0"/>
      <w:jc w:val="both"/>
    </w:pPr>
    <w:rPr>
      <w:rFonts w:ascii="Arial" w:hAnsi="Arial" w:cs="Times New Roman"/>
      <w:sz w:val="22"/>
    </w:rPr>
  </w:style>
  <w:style w:type="character" w:customStyle="1" w:styleId="af">
    <w:name w:val="Текстовый Знак"/>
    <w:link w:val="ae"/>
    <w:uiPriority w:val="99"/>
    <w:locked/>
    <w:rsid w:val="005034DC"/>
    <w:rPr>
      <w:rFonts w:ascii="Arial" w:hAnsi="Arial" w:cs="Times New Roman"/>
      <w:sz w:val="22"/>
      <w:lang w:eastAsia="ru-RU" w:bidi="ar-SA"/>
    </w:rPr>
  </w:style>
  <w:style w:type="table" w:styleId="af0">
    <w:name w:val="Table Grid"/>
    <w:basedOn w:val="a2"/>
    <w:uiPriority w:val="59"/>
    <w:rsid w:val="005034D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034DC"/>
    <w:rPr>
      <w:rFonts w:ascii="Times New Roman" w:hAnsi="Times New Roman" w:cs="Times New Roman"/>
      <w:color w:val="auto"/>
      <w:sz w:val="22"/>
      <w:u w:val="none"/>
    </w:rPr>
  </w:style>
  <w:style w:type="paragraph" w:customStyle="1" w:styleId="af2">
    <w:name w:val="Подпункт договора"/>
    <w:basedOn w:val="a0"/>
    <w:link w:val="af3"/>
    <w:uiPriority w:val="99"/>
    <w:rsid w:val="005034DC"/>
    <w:pPr>
      <w:jc w:val="both"/>
    </w:pPr>
    <w:rPr>
      <w:rFonts w:ascii="Arial" w:hAnsi="Arial"/>
      <w:sz w:val="20"/>
      <w:szCs w:val="20"/>
    </w:rPr>
  </w:style>
  <w:style w:type="character" w:customStyle="1" w:styleId="af3">
    <w:name w:val="Подпункт договора Знак"/>
    <w:link w:val="af2"/>
    <w:uiPriority w:val="99"/>
    <w:locked/>
    <w:rsid w:val="005034DC"/>
    <w:rPr>
      <w:rFonts w:ascii="Arial" w:hAnsi="Arial"/>
      <w:sz w:val="20"/>
      <w:lang w:eastAsia="ru-RU"/>
    </w:rPr>
  </w:style>
  <w:style w:type="paragraph" w:customStyle="1" w:styleId="af4">
    <w:name w:val="Подподпункт договора"/>
    <w:basedOn w:val="af2"/>
    <w:rsid w:val="005034DC"/>
  </w:style>
  <w:style w:type="paragraph" w:styleId="af5">
    <w:name w:val="Plain Text"/>
    <w:basedOn w:val="a0"/>
    <w:link w:val="af6"/>
    <w:uiPriority w:val="99"/>
    <w:rsid w:val="005034DC"/>
    <w:rPr>
      <w:rFonts w:ascii="Courier New" w:hAnsi="Courier New"/>
      <w:sz w:val="20"/>
      <w:szCs w:val="20"/>
    </w:rPr>
  </w:style>
  <w:style w:type="character" w:customStyle="1" w:styleId="af6">
    <w:name w:val="Текст Знак"/>
    <w:link w:val="af5"/>
    <w:uiPriority w:val="99"/>
    <w:locked/>
    <w:rsid w:val="005034DC"/>
    <w:rPr>
      <w:rFonts w:ascii="Courier New" w:hAnsi="Courier New" w:cs="Courier New"/>
      <w:sz w:val="20"/>
      <w:szCs w:val="20"/>
      <w:lang w:eastAsia="ru-RU"/>
    </w:rPr>
  </w:style>
  <w:style w:type="paragraph" w:customStyle="1" w:styleId="af7">
    <w:name w:val="Пункт договора"/>
    <w:basedOn w:val="a0"/>
    <w:link w:val="af8"/>
    <w:rsid w:val="005034DC"/>
    <w:pPr>
      <w:widowControl w:val="0"/>
      <w:jc w:val="both"/>
    </w:pPr>
    <w:rPr>
      <w:rFonts w:ascii="Arial" w:hAnsi="Arial"/>
      <w:sz w:val="20"/>
      <w:szCs w:val="20"/>
    </w:rPr>
  </w:style>
  <w:style w:type="character" w:customStyle="1" w:styleId="af8">
    <w:name w:val="Пункт договора Знак"/>
    <w:link w:val="af7"/>
    <w:locked/>
    <w:rsid w:val="005034DC"/>
    <w:rPr>
      <w:rFonts w:ascii="Arial" w:hAnsi="Arial"/>
      <w:sz w:val="20"/>
      <w:lang w:eastAsia="ru-RU"/>
    </w:rPr>
  </w:style>
  <w:style w:type="paragraph" w:customStyle="1" w:styleId="MainText">
    <w:name w:val="MainText"/>
    <w:uiPriority w:val="99"/>
    <w:rsid w:val="005034DC"/>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character" w:styleId="af9">
    <w:name w:val="FollowedHyperlink"/>
    <w:uiPriority w:val="99"/>
    <w:rsid w:val="005034DC"/>
    <w:rPr>
      <w:rFonts w:cs="Times New Roman"/>
      <w:color w:val="auto"/>
      <w:u w:val="single"/>
    </w:rPr>
  </w:style>
  <w:style w:type="paragraph" w:customStyle="1" w:styleId="afa">
    <w:name w:val="Раздел договора"/>
    <w:basedOn w:val="a0"/>
    <w:next w:val="af7"/>
    <w:link w:val="afb"/>
    <w:uiPriority w:val="99"/>
    <w:rsid w:val="005034DC"/>
    <w:pPr>
      <w:keepNext/>
      <w:keepLines/>
      <w:widowControl w:val="0"/>
      <w:spacing w:before="240" w:after="200"/>
    </w:pPr>
    <w:rPr>
      <w:rFonts w:ascii="Arial" w:hAnsi="Arial"/>
      <w:b/>
      <w:caps/>
      <w:sz w:val="20"/>
      <w:szCs w:val="20"/>
    </w:rPr>
  </w:style>
  <w:style w:type="character" w:customStyle="1" w:styleId="afb">
    <w:name w:val="Раздел договора Знак"/>
    <w:link w:val="afa"/>
    <w:uiPriority w:val="99"/>
    <w:locked/>
    <w:rsid w:val="005034DC"/>
    <w:rPr>
      <w:rFonts w:ascii="Arial" w:hAnsi="Arial"/>
      <w:b/>
      <w:caps/>
      <w:sz w:val="20"/>
      <w:lang w:eastAsia="ru-RU"/>
    </w:rPr>
  </w:style>
  <w:style w:type="paragraph" w:customStyle="1" w:styleId="ConsPlusTitle">
    <w:name w:val="ConsPlusTitle"/>
    <w:uiPriority w:val="99"/>
    <w:rsid w:val="005034DC"/>
    <w:pPr>
      <w:widowControl w:val="0"/>
      <w:autoSpaceDE w:val="0"/>
      <w:autoSpaceDN w:val="0"/>
      <w:adjustRightInd w:val="0"/>
    </w:pPr>
    <w:rPr>
      <w:rFonts w:ascii="Times New Roman" w:hAnsi="Times New Roman" w:cs="Times New Roman"/>
      <w:b/>
      <w:bCs/>
      <w:sz w:val="24"/>
      <w:szCs w:val="24"/>
    </w:rPr>
  </w:style>
  <w:style w:type="paragraph" w:customStyle="1" w:styleId="BodyText21">
    <w:name w:val="Body Text 21"/>
    <w:basedOn w:val="a0"/>
    <w:uiPriority w:val="99"/>
    <w:rsid w:val="005034DC"/>
    <w:pPr>
      <w:overflowPunct w:val="0"/>
      <w:autoSpaceDE w:val="0"/>
      <w:autoSpaceDN w:val="0"/>
      <w:adjustRightInd w:val="0"/>
      <w:ind w:firstLine="709"/>
      <w:jc w:val="both"/>
      <w:textAlignment w:val="baseline"/>
    </w:pPr>
    <w:rPr>
      <w:b/>
      <w:bCs/>
    </w:rPr>
  </w:style>
  <w:style w:type="character" w:styleId="afc">
    <w:name w:val="annotation reference"/>
    <w:uiPriority w:val="99"/>
    <w:semiHidden/>
    <w:rsid w:val="005034DC"/>
    <w:rPr>
      <w:rFonts w:cs="Times New Roman"/>
      <w:sz w:val="16"/>
      <w:szCs w:val="16"/>
    </w:rPr>
  </w:style>
  <w:style w:type="paragraph" w:styleId="afd">
    <w:name w:val="annotation text"/>
    <w:basedOn w:val="a0"/>
    <w:link w:val="afe"/>
    <w:uiPriority w:val="99"/>
    <w:semiHidden/>
    <w:rsid w:val="005034DC"/>
    <w:rPr>
      <w:sz w:val="20"/>
      <w:szCs w:val="20"/>
    </w:rPr>
  </w:style>
  <w:style w:type="character" w:customStyle="1" w:styleId="afe">
    <w:name w:val="Текст примечания Знак"/>
    <w:link w:val="afd"/>
    <w:uiPriority w:val="99"/>
    <w:locked/>
    <w:rsid w:val="005034DC"/>
    <w:rPr>
      <w:rFonts w:ascii="Times New Roman" w:hAnsi="Times New Roman" w:cs="Times New Roman"/>
      <w:sz w:val="20"/>
      <w:szCs w:val="20"/>
      <w:lang w:eastAsia="ru-RU"/>
    </w:rPr>
  </w:style>
  <w:style w:type="character" w:customStyle="1" w:styleId="BalloonTextChar">
    <w:name w:val="Balloon Text Char"/>
    <w:uiPriority w:val="99"/>
    <w:semiHidden/>
    <w:rsid w:val="005034DC"/>
    <w:rPr>
      <w:rFonts w:ascii="Tahoma" w:hAnsi="Tahoma"/>
      <w:sz w:val="16"/>
      <w:lang w:eastAsia="ru-RU"/>
    </w:rPr>
  </w:style>
  <w:style w:type="paragraph" w:styleId="aff">
    <w:name w:val="Balloon Text"/>
    <w:basedOn w:val="a0"/>
    <w:link w:val="aff0"/>
    <w:uiPriority w:val="99"/>
    <w:semiHidden/>
    <w:rsid w:val="005034DC"/>
    <w:rPr>
      <w:sz w:val="2"/>
      <w:szCs w:val="2"/>
    </w:rPr>
  </w:style>
  <w:style w:type="character" w:customStyle="1" w:styleId="aff0">
    <w:name w:val="Текст выноски Знак"/>
    <w:link w:val="aff"/>
    <w:uiPriority w:val="99"/>
    <w:semiHidden/>
    <w:locked/>
    <w:rsid w:val="005034DC"/>
    <w:rPr>
      <w:rFonts w:ascii="Times New Roman" w:hAnsi="Times New Roman" w:cs="Times New Roman"/>
      <w:sz w:val="2"/>
      <w:szCs w:val="2"/>
    </w:rPr>
  </w:style>
  <w:style w:type="paragraph" w:customStyle="1" w:styleId="aff1">
    <w:name w:val="текст в таблице"/>
    <w:basedOn w:val="a0"/>
    <w:rsid w:val="005034DC"/>
    <w:pPr>
      <w:widowControl w:val="0"/>
    </w:pPr>
    <w:rPr>
      <w:rFonts w:ascii="Arial" w:hAnsi="Arial" w:cs="Arial"/>
      <w:caps/>
      <w:sz w:val="12"/>
      <w:szCs w:val="12"/>
    </w:rPr>
  </w:style>
  <w:style w:type="paragraph" w:customStyle="1" w:styleId="aff2">
    <w:name w:val="Вид документа"/>
    <w:basedOn w:val="a0"/>
    <w:rsid w:val="005034DC"/>
    <w:pPr>
      <w:widowControl w:val="0"/>
      <w:jc w:val="center"/>
    </w:pPr>
    <w:rPr>
      <w:rFonts w:ascii="Arial" w:hAnsi="Arial" w:cs="Arial"/>
      <w:b/>
      <w:bCs/>
      <w:caps/>
      <w:sz w:val="28"/>
      <w:szCs w:val="28"/>
    </w:rPr>
  </w:style>
  <w:style w:type="paragraph" w:customStyle="1" w:styleId="aff3">
    <w:name w:val="Разновидность документа"/>
    <w:basedOn w:val="a0"/>
    <w:rsid w:val="005034DC"/>
    <w:pPr>
      <w:widowControl w:val="0"/>
      <w:spacing w:after="40"/>
      <w:jc w:val="center"/>
    </w:pPr>
    <w:rPr>
      <w:rFonts w:ascii="Arial" w:hAnsi="Arial" w:cs="Arial"/>
      <w:b/>
      <w:bCs/>
    </w:rPr>
  </w:style>
  <w:style w:type="paragraph" w:customStyle="1" w:styleId="aff4">
    <w:name w:val="курсив в таблице"/>
    <w:basedOn w:val="ae"/>
    <w:rsid w:val="005034DC"/>
    <w:pPr>
      <w:jc w:val="center"/>
    </w:pPr>
    <w:rPr>
      <w:i/>
      <w:iCs/>
      <w:sz w:val="12"/>
      <w:szCs w:val="12"/>
    </w:rPr>
  </w:style>
  <w:style w:type="paragraph" w:styleId="13">
    <w:name w:val="toc 1"/>
    <w:basedOn w:val="a0"/>
    <w:next w:val="a0"/>
    <w:autoRedefine/>
    <w:uiPriority w:val="39"/>
    <w:rsid w:val="00F42F0B"/>
    <w:pPr>
      <w:tabs>
        <w:tab w:val="left" w:pos="0"/>
        <w:tab w:val="left" w:pos="480"/>
      </w:tabs>
    </w:pPr>
  </w:style>
  <w:style w:type="paragraph" w:styleId="27">
    <w:name w:val="toc 2"/>
    <w:basedOn w:val="a0"/>
    <w:next w:val="a0"/>
    <w:autoRedefine/>
    <w:uiPriority w:val="39"/>
    <w:rsid w:val="005034DC"/>
    <w:pPr>
      <w:tabs>
        <w:tab w:val="right" w:leader="dot" w:pos="10478"/>
      </w:tabs>
      <w:ind w:right="-1"/>
      <w:jc w:val="both"/>
    </w:pPr>
    <w:rPr>
      <w:noProof/>
    </w:rPr>
  </w:style>
  <w:style w:type="character" w:styleId="aff5">
    <w:name w:val="Emphasis"/>
    <w:uiPriority w:val="20"/>
    <w:qFormat/>
    <w:rsid w:val="005034DC"/>
    <w:rPr>
      <w:rFonts w:cs="Times New Roman"/>
      <w:i/>
      <w:iCs/>
    </w:rPr>
  </w:style>
  <w:style w:type="character" w:styleId="aff6">
    <w:name w:val="Strong"/>
    <w:uiPriority w:val="22"/>
    <w:qFormat/>
    <w:rsid w:val="005034DC"/>
    <w:rPr>
      <w:rFonts w:cs="Times New Roman"/>
      <w:b/>
      <w:bCs/>
    </w:rPr>
  </w:style>
  <w:style w:type="character" w:customStyle="1" w:styleId="14">
    <w:name w:val="Знак Знак1"/>
    <w:uiPriority w:val="99"/>
    <w:rsid w:val="005034DC"/>
    <w:rPr>
      <w:rFonts w:ascii="Arial" w:hAnsi="Arial"/>
      <w:b/>
      <w:i/>
      <w:sz w:val="28"/>
      <w:lang w:val="ru-RU" w:eastAsia="ru-RU"/>
    </w:rPr>
  </w:style>
  <w:style w:type="character" w:customStyle="1" w:styleId="apple-converted-space">
    <w:name w:val="apple-converted-space"/>
    <w:rsid w:val="005034DC"/>
  </w:style>
  <w:style w:type="paragraph" w:styleId="aff7">
    <w:name w:val="header"/>
    <w:basedOn w:val="a0"/>
    <w:link w:val="aff8"/>
    <w:uiPriority w:val="99"/>
    <w:rsid w:val="005034DC"/>
    <w:pPr>
      <w:tabs>
        <w:tab w:val="center" w:pos="4677"/>
        <w:tab w:val="right" w:pos="9355"/>
      </w:tabs>
    </w:pPr>
  </w:style>
  <w:style w:type="character" w:customStyle="1" w:styleId="aff8">
    <w:name w:val="Верхний колонтитул Знак"/>
    <w:link w:val="aff7"/>
    <w:uiPriority w:val="99"/>
    <w:locked/>
    <w:rsid w:val="005034DC"/>
    <w:rPr>
      <w:rFonts w:ascii="Times New Roman" w:hAnsi="Times New Roman" w:cs="Times New Roman"/>
      <w:sz w:val="24"/>
      <w:szCs w:val="24"/>
      <w:lang w:eastAsia="ru-RU"/>
    </w:rPr>
  </w:style>
  <w:style w:type="character" w:customStyle="1" w:styleId="EndnoteTextChar">
    <w:name w:val="Endnote Text Char"/>
    <w:uiPriority w:val="99"/>
    <w:semiHidden/>
    <w:rsid w:val="005034DC"/>
    <w:rPr>
      <w:rFonts w:ascii="Times New Roman" w:hAnsi="Times New Roman"/>
      <w:sz w:val="20"/>
      <w:lang w:eastAsia="ru-RU"/>
    </w:rPr>
  </w:style>
  <w:style w:type="paragraph" w:styleId="aff9">
    <w:name w:val="endnote text"/>
    <w:basedOn w:val="a0"/>
    <w:link w:val="affa"/>
    <w:uiPriority w:val="99"/>
    <w:semiHidden/>
    <w:rsid w:val="005034DC"/>
    <w:rPr>
      <w:sz w:val="20"/>
      <w:szCs w:val="20"/>
    </w:rPr>
  </w:style>
  <w:style w:type="character" w:customStyle="1" w:styleId="affa">
    <w:name w:val="Текст концевой сноски Знак"/>
    <w:link w:val="aff9"/>
    <w:uiPriority w:val="99"/>
    <w:semiHidden/>
    <w:locked/>
    <w:rsid w:val="005034DC"/>
    <w:rPr>
      <w:rFonts w:ascii="Times New Roman" w:hAnsi="Times New Roman" w:cs="Times New Roman"/>
      <w:sz w:val="20"/>
      <w:szCs w:val="20"/>
    </w:rPr>
  </w:style>
  <w:style w:type="paragraph" w:customStyle="1" w:styleId="210">
    <w:name w:val="Основной текст 21"/>
    <w:basedOn w:val="a0"/>
    <w:uiPriority w:val="99"/>
    <w:rsid w:val="005034DC"/>
    <w:pPr>
      <w:suppressAutoHyphens/>
      <w:jc w:val="both"/>
    </w:pPr>
    <w:rPr>
      <w:lang w:eastAsia="ar-SA"/>
    </w:rPr>
  </w:style>
  <w:style w:type="paragraph" w:customStyle="1" w:styleId="15">
    <w:name w:val="Абзац списка1"/>
    <w:aliases w:val="1111"/>
    <w:basedOn w:val="a0"/>
    <w:link w:val="affb"/>
    <w:uiPriority w:val="34"/>
    <w:rsid w:val="005034DC"/>
    <w:pPr>
      <w:ind w:left="720"/>
    </w:pPr>
    <w:rPr>
      <w:szCs w:val="20"/>
    </w:rPr>
  </w:style>
  <w:style w:type="paragraph" w:customStyle="1" w:styleId="affc">
    <w:name w:val="Обыяный"/>
    <w:basedOn w:val="a0"/>
    <w:uiPriority w:val="99"/>
    <w:rsid w:val="005034DC"/>
    <w:pPr>
      <w:jc w:val="both"/>
    </w:pPr>
  </w:style>
  <w:style w:type="paragraph" w:customStyle="1" w:styleId="Normal1">
    <w:name w:val="Normal1"/>
    <w:uiPriority w:val="99"/>
    <w:rsid w:val="005034DC"/>
    <w:pPr>
      <w:widowControl w:val="0"/>
      <w:spacing w:line="360" w:lineRule="auto"/>
      <w:ind w:firstLine="720"/>
      <w:jc w:val="both"/>
    </w:pPr>
    <w:rPr>
      <w:rFonts w:ascii="Times New Roman" w:hAnsi="Times New Roman" w:cs="Times New Roman"/>
      <w:sz w:val="24"/>
      <w:szCs w:val="24"/>
    </w:rPr>
  </w:style>
  <w:style w:type="paragraph" w:styleId="33">
    <w:name w:val="Body Text Indent 3"/>
    <w:basedOn w:val="a0"/>
    <w:link w:val="34"/>
    <w:uiPriority w:val="99"/>
    <w:rsid w:val="005034DC"/>
    <w:pPr>
      <w:spacing w:after="120"/>
      <w:ind w:left="283"/>
    </w:pPr>
    <w:rPr>
      <w:sz w:val="16"/>
      <w:szCs w:val="16"/>
    </w:rPr>
  </w:style>
  <w:style w:type="character" w:customStyle="1" w:styleId="34">
    <w:name w:val="Основной текст с отступом 3 Знак"/>
    <w:link w:val="33"/>
    <w:uiPriority w:val="99"/>
    <w:locked/>
    <w:rsid w:val="005034DC"/>
    <w:rPr>
      <w:rFonts w:ascii="Times New Roman" w:hAnsi="Times New Roman" w:cs="Times New Roman"/>
      <w:sz w:val="16"/>
      <w:szCs w:val="16"/>
    </w:rPr>
  </w:style>
  <w:style w:type="paragraph" w:customStyle="1" w:styleId="310">
    <w:name w:val="Основной текст с отступом 31"/>
    <w:basedOn w:val="a0"/>
    <w:uiPriority w:val="99"/>
    <w:rsid w:val="005034DC"/>
    <w:pPr>
      <w:spacing w:before="20" w:after="40" w:line="288" w:lineRule="auto"/>
      <w:ind w:firstLine="709"/>
      <w:jc w:val="both"/>
    </w:pPr>
    <w:rPr>
      <w:sz w:val="20"/>
      <w:szCs w:val="20"/>
    </w:rPr>
  </w:style>
  <w:style w:type="character" w:styleId="affd">
    <w:name w:val="page number"/>
    <w:uiPriority w:val="99"/>
    <w:rsid w:val="005034DC"/>
    <w:rPr>
      <w:rFonts w:cs="Times New Roman"/>
    </w:rPr>
  </w:style>
  <w:style w:type="paragraph" w:customStyle="1" w:styleId="FR3">
    <w:name w:val="FR3"/>
    <w:uiPriority w:val="99"/>
    <w:rsid w:val="005034DC"/>
    <w:pPr>
      <w:widowControl w:val="0"/>
      <w:autoSpaceDE w:val="0"/>
      <w:autoSpaceDN w:val="0"/>
      <w:adjustRightInd w:val="0"/>
      <w:spacing w:before="320"/>
    </w:pPr>
    <w:rPr>
      <w:rFonts w:ascii="Arial" w:hAnsi="Arial" w:cs="Arial"/>
      <w:b/>
      <w:bCs/>
      <w:sz w:val="24"/>
      <w:szCs w:val="24"/>
    </w:rPr>
  </w:style>
  <w:style w:type="paragraph" w:customStyle="1" w:styleId="2">
    <w:name w:val="оглавление 2"/>
    <w:basedOn w:val="a0"/>
    <w:next w:val="a0"/>
    <w:autoRedefine/>
    <w:uiPriority w:val="99"/>
    <w:rsid w:val="005034DC"/>
    <w:pPr>
      <w:numPr>
        <w:numId w:val="2"/>
      </w:numPr>
      <w:autoSpaceDE w:val="0"/>
      <w:autoSpaceDN w:val="0"/>
      <w:spacing w:before="240"/>
      <w:jc w:val="center"/>
      <w:outlineLvl w:val="0"/>
    </w:pPr>
    <w:rPr>
      <w:b/>
      <w:bCs/>
      <w:sz w:val="22"/>
      <w:szCs w:val="22"/>
    </w:rPr>
  </w:style>
  <w:style w:type="paragraph" w:customStyle="1" w:styleId="81">
    <w:name w:val="заголовок 81"/>
    <w:basedOn w:val="a0"/>
    <w:next w:val="a0"/>
    <w:uiPriority w:val="99"/>
    <w:rsid w:val="005034DC"/>
    <w:pPr>
      <w:autoSpaceDE w:val="0"/>
      <w:autoSpaceDN w:val="0"/>
      <w:spacing w:before="240" w:after="60" w:line="288" w:lineRule="auto"/>
    </w:pPr>
    <w:rPr>
      <w:rFonts w:ascii="Arial" w:hAnsi="Arial" w:cs="Arial"/>
      <w:i/>
      <w:iCs/>
      <w:sz w:val="20"/>
      <w:szCs w:val="20"/>
    </w:rPr>
  </w:style>
  <w:style w:type="paragraph" w:styleId="affe">
    <w:name w:val="Title"/>
    <w:basedOn w:val="a0"/>
    <w:link w:val="afff"/>
    <w:uiPriority w:val="99"/>
    <w:qFormat/>
    <w:rsid w:val="005034DC"/>
    <w:pPr>
      <w:jc w:val="center"/>
    </w:pPr>
    <w:rPr>
      <w:b/>
      <w:bCs/>
    </w:rPr>
  </w:style>
  <w:style w:type="character" w:customStyle="1" w:styleId="afff">
    <w:name w:val="Название Знак"/>
    <w:link w:val="affe"/>
    <w:uiPriority w:val="99"/>
    <w:locked/>
    <w:rsid w:val="005034DC"/>
    <w:rPr>
      <w:rFonts w:ascii="Times New Roman" w:hAnsi="Times New Roman" w:cs="Times New Roman"/>
      <w:b/>
      <w:bCs/>
      <w:sz w:val="24"/>
      <w:szCs w:val="24"/>
    </w:rPr>
  </w:style>
  <w:style w:type="paragraph" w:customStyle="1" w:styleId="afff0">
    <w:name w:val="Текст письма"/>
    <w:basedOn w:val="a0"/>
    <w:rsid w:val="005034DC"/>
    <w:pPr>
      <w:tabs>
        <w:tab w:val="left" w:pos="851"/>
      </w:tabs>
      <w:autoSpaceDE w:val="0"/>
      <w:autoSpaceDN w:val="0"/>
      <w:jc w:val="both"/>
    </w:pPr>
    <w:rPr>
      <w:sz w:val="20"/>
      <w:szCs w:val="20"/>
    </w:rPr>
  </w:style>
  <w:style w:type="paragraph" w:customStyle="1" w:styleId="FR1">
    <w:name w:val="FR1"/>
    <w:uiPriority w:val="99"/>
    <w:rsid w:val="005034DC"/>
    <w:pPr>
      <w:widowControl w:val="0"/>
      <w:autoSpaceDE w:val="0"/>
      <w:autoSpaceDN w:val="0"/>
      <w:adjustRightInd w:val="0"/>
      <w:ind w:left="1720"/>
    </w:pPr>
    <w:rPr>
      <w:rFonts w:ascii="Arial" w:hAnsi="Arial" w:cs="Arial"/>
      <w:sz w:val="28"/>
      <w:szCs w:val="28"/>
      <w:lang w:val="en-US"/>
    </w:rPr>
  </w:style>
  <w:style w:type="character" w:customStyle="1" w:styleId="afff1">
    <w:name w:val="знак сноски"/>
    <w:uiPriority w:val="99"/>
    <w:rsid w:val="005034DC"/>
    <w:rPr>
      <w:rFonts w:cs="Times New Roman"/>
      <w:vertAlign w:val="superscript"/>
    </w:rPr>
  </w:style>
  <w:style w:type="paragraph" w:customStyle="1" w:styleId="afff2">
    <w:name w:val="текст сноски"/>
    <w:uiPriority w:val="99"/>
    <w:rsid w:val="005034DC"/>
    <w:rPr>
      <w:rFonts w:ascii="Times New Roman" w:hAnsi="Times New Roman" w:cs="Times New Roman"/>
    </w:rPr>
  </w:style>
  <w:style w:type="character" w:customStyle="1" w:styleId="16">
    <w:name w:val="Знак сноски1"/>
    <w:uiPriority w:val="99"/>
    <w:rsid w:val="005034DC"/>
    <w:rPr>
      <w:rFonts w:cs="Times New Roman"/>
      <w:vertAlign w:val="superscript"/>
    </w:rPr>
  </w:style>
  <w:style w:type="paragraph" w:customStyle="1" w:styleId="17">
    <w:name w:val="Текст сноски1"/>
    <w:uiPriority w:val="99"/>
    <w:rsid w:val="005034DC"/>
    <w:rPr>
      <w:rFonts w:ascii="Times New Roman" w:hAnsi="Times New Roman" w:cs="Times New Roman"/>
    </w:rPr>
  </w:style>
  <w:style w:type="paragraph" w:customStyle="1" w:styleId="18">
    <w:name w:val="Основной текст1"/>
    <w:basedOn w:val="a0"/>
    <w:uiPriority w:val="99"/>
    <w:rsid w:val="005034DC"/>
    <w:pPr>
      <w:spacing w:line="288" w:lineRule="auto"/>
      <w:jc w:val="center"/>
    </w:pPr>
    <w:rPr>
      <w:b/>
      <w:bCs/>
      <w:sz w:val="28"/>
      <w:szCs w:val="28"/>
    </w:rPr>
  </w:style>
  <w:style w:type="paragraph" w:customStyle="1" w:styleId="19">
    <w:name w:val="Обычный1"/>
    <w:uiPriority w:val="99"/>
    <w:rsid w:val="005034DC"/>
    <w:pPr>
      <w:widowControl w:val="0"/>
      <w:spacing w:line="360" w:lineRule="auto"/>
      <w:ind w:firstLine="720"/>
      <w:jc w:val="both"/>
    </w:pPr>
    <w:rPr>
      <w:rFonts w:ascii="Times New Roman" w:hAnsi="Times New Roman" w:cs="Times New Roman"/>
      <w:sz w:val="24"/>
      <w:szCs w:val="24"/>
    </w:rPr>
  </w:style>
  <w:style w:type="paragraph" w:customStyle="1" w:styleId="211">
    <w:name w:val="Основной текст с отступом 21"/>
    <w:basedOn w:val="19"/>
    <w:rsid w:val="005034DC"/>
    <w:pPr>
      <w:widowControl/>
      <w:spacing w:line="260" w:lineRule="auto"/>
      <w:ind w:firstLine="80"/>
      <w:jc w:val="left"/>
    </w:pPr>
    <w:rPr>
      <w:b/>
      <w:bCs/>
      <w:sz w:val="16"/>
      <w:szCs w:val="16"/>
    </w:rPr>
  </w:style>
  <w:style w:type="paragraph" w:customStyle="1" w:styleId="10">
    <w:name w:val="заголовок 1"/>
    <w:basedOn w:val="a0"/>
    <w:next w:val="a0"/>
    <w:uiPriority w:val="99"/>
    <w:rsid w:val="005034DC"/>
    <w:pPr>
      <w:keepNext/>
      <w:numPr>
        <w:numId w:val="1"/>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0"/>
    <w:rsid w:val="005034DC"/>
    <w:pPr>
      <w:jc w:val="right"/>
    </w:pPr>
    <w:rPr>
      <w:bCs w:val="0"/>
    </w:rPr>
  </w:style>
  <w:style w:type="paragraph" w:customStyle="1" w:styleId="ConsNonformat">
    <w:name w:val="ConsNonformat"/>
    <w:uiPriority w:val="99"/>
    <w:rsid w:val="005034DC"/>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5034DC"/>
    <w:pPr>
      <w:widowControl w:val="0"/>
      <w:autoSpaceDE w:val="0"/>
      <w:autoSpaceDN w:val="0"/>
      <w:adjustRightInd w:val="0"/>
      <w:ind w:right="19772"/>
    </w:pPr>
    <w:rPr>
      <w:rFonts w:ascii="Arial" w:hAnsi="Arial" w:cs="Arial"/>
    </w:rPr>
  </w:style>
  <w:style w:type="paragraph" w:customStyle="1" w:styleId="35">
    <w:name w:val="заголовок 3"/>
    <w:basedOn w:val="a0"/>
    <w:next w:val="a0"/>
    <w:uiPriority w:val="99"/>
    <w:rsid w:val="005034DC"/>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0"/>
    <w:next w:val="a0"/>
    <w:uiPriority w:val="99"/>
    <w:rsid w:val="005034DC"/>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0"/>
    <w:next w:val="a0"/>
    <w:uiPriority w:val="99"/>
    <w:rsid w:val="005034DC"/>
    <w:pPr>
      <w:keepNext/>
      <w:autoSpaceDE w:val="0"/>
      <w:autoSpaceDN w:val="0"/>
      <w:spacing w:line="360" w:lineRule="auto"/>
      <w:jc w:val="both"/>
    </w:pPr>
    <w:rPr>
      <w:b/>
      <w:bCs/>
      <w:sz w:val="28"/>
      <w:szCs w:val="28"/>
    </w:rPr>
  </w:style>
  <w:style w:type="paragraph" w:customStyle="1" w:styleId="61">
    <w:name w:val="заголовок 6"/>
    <w:basedOn w:val="a0"/>
    <w:next w:val="a0"/>
    <w:uiPriority w:val="99"/>
    <w:rsid w:val="005034DC"/>
    <w:pPr>
      <w:autoSpaceDE w:val="0"/>
      <w:autoSpaceDN w:val="0"/>
      <w:spacing w:before="240" w:after="60" w:line="288" w:lineRule="auto"/>
    </w:pPr>
    <w:rPr>
      <w:b/>
      <w:bCs/>
      <w:sz w:val="22"/>
      <w:szCs w:val="22"/>
    </w:rPr>
  </w:style>
  <w:style w:type="paragraph" w:customStyle="1" w:styleId="71">
    <w:name w:val="заголовок 7"/>
    <w:basedOn w:val="a0"/>
    <w:next w:val="a0"/>
    <w:uiPriority w:val="99"/>
    <w:rsid w:val="005034DC"/>
    <w:pPr>
      <w:autoSpaceDE w:val="0"/>
      <w:autoSpaceDN w:val="0"/>
      <w:spacing w:before="240" w:after="60" w:line="288" w:lineRule="auto"/>
    </w:pPr>
    <w:rPr>
      <w:sz w:val="20"/>
      <w:szCs w:val="20"/>
    </w:rPr>
  </w:style>
  <w:style w:type="paragraph" w:customStyle="1" w:styleId="82">
    <w:name w:val="заголовок 8"/>
    <w:basedOn w:val="a0"/>
    <w:next w:val="a0"/>
    <w:uiPriority w:val="99"/>
    <w:rsid w:val="005034DC"/>
    <w:pPr>
      <w:autoSpaceDE w:val="0"/>
      <w:autoSpaceDN w:val="0"/>
      <w:spacing w:before="240" w:after="60" w:line="288" w:lineRule="auto"/>
    </w:pPr>
    <w:rPr>
      <w:i/>
      <w:iCs/>
      <w:sz w:val="20"/>
      <w:szCs w:val="20"/>
    </w:rPr>
  </w:style>
  <w:style w:type="paragraph" w:customStyle="1" w:styleId="91">
    <w:name w:val="заголовок 9"/>
    <w:basedOn w:val="a0"/>
    <w:next w:val="a0"/>
    <w:uiPriority w:val="99"/>
    <w:rsid w:val="005034DC"/>
    <w:pPr>
      <w:autoSpaceDE w:val="0"/>
      <w:autoSpaceDN w:val="0"/>
      <w:spacing w:before="240" w:after="60" w:line="288" w:lineRule="auto"/>
    </w:pPr>
    <w:rPr>
      <w:rFonts w:ascii="Arial" w:hAnsi="Arial" w:cs="Arial"/>
      <w:sz w:val="22"/>
      <w:szCs w:val="22"/>
    </w:rPr>
  </w:style>
  <w:style w:type="paragraph" w:customStyle="1" w:styleId="110">
    <w:name w:val="заголовок 11"/>
    <w:basedOn w:val="a0"/>
    <w:next w:val="a0"/>
    <w:autoRedefine/>
    <w:uiPriority w:val="99"/>
    <w:rsid w:val="005034DC"/>
    <w:pPr>
      <w:keepNext/>
      <w:autoSpaceDE w:val="0"/>
      <w:autoSpaceDN w:val="0"/>
    </w:pPr>
    <w:rPr>
      <w:b/>
      <w:bCs/>
      <w:kern w:val="28"/>
    </w:rPr>
  </w:style>
  <w:style w:type="paragraph" w:customStyle="1" w:styleId="212">
    <w:name w:val="заголовок 21"/>
    <w:basedOn w:val="a0"/>
    <w:next w:val="a0"/>
    <w:uiPriority w:val="99"/>
    <w:rsid w:val="005034DC"/>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0"/>
    <w:next w:val="a0"/>
    <w:uiPriority w:val="99"/>
    <w:rsid w:val="005034DC"/>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0"/>
    <w:next w:val="a0"/>
    <w:uiPriority w:val="99"/>
    <w:rsid w:val="005034DC"/>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0"/>
    <w:next w:val="a0"/>
    <w:link w:val="511"/>
    <w:uiPriority w:val="99"/>
    <w:rsid w:val="005034DC"/>
    <w:pPr>
      <w:autoSpaceDE w:val="0"/>
      <w:autoSpaceDN w:val="0"/>
      <w:spacing w:before="240" w:after="60" w:line="288" w:lineRule="auto"/>
    </w:pPr>
    <w:rPr>
      <w:rFonts w:ascii="Calibri" w:hAnsi="Calibri"/>
      <w:sz w:val="22"/>
      <w:szCs w:val="22"/>
    </w:rPr>
  </w:style>
  <w:style w:type="paragraph" w:customStyle="1" w:styleId="610">
    <w:name w:val="заголовок 61"/>
    <w:basedOn w:val="a0"/>
    <w:next w:val="a0"/>
    <w:uiPriority w:val="99"/>
    <w:rsid w:val="005034DC"/>
    <w:pPr>
      <w:autoSpaceDE w:val="0"/>
      <w:autoSpaceDN w:val="0"/>
      <w:spacing w:before="240" w:after="60" w:line="288" w:lineRule="auto"/>
    </w:pPr>
    <w:rPr>
      <w:i/>
      <w:iCs/>
      <w:sz w:val="22"/>
      <w:szCs w:val="22"/>
    </w:rPr>
  </w:style>
  <w:style w:type="paragraph" w:customStyle="1" w:styleId="710">
    <w:name w:val="заголовок 71"/>
    <w:basedOn w:val="a0"/>
    <w:next w:val="a0"/>
    <w:uiPriority w:val="99"/>
    <w:rsid w:val="005034DC"/>
    <w:pPr>
      <w:autoSpaceDE w:val="0"/>
      <w:autoSpaceDN w:val="0"/>
      <w:spacing w:before="240" w:after="60" w:line="288" w:lineRule="auto"/>
    </w:pPr>
    <w:rPr>
      <w:rFonts w:ascii="Arial" w:hAnsi="Arial" w:cs="Arial"/>
      <w:sz w:val="20"/>
      <w:szCs w:val="20"/>
    </w:rPr>
  </w:style>
  <w:style w:type="paragraph" w:customStyle="1" w:styleId="910">
    <w:name w:val="заголовок 91"/>
    <w:basedOn w:val="a0"/>
    <w:next w:val="a0"/>
    <w:uiPriority w:val="99"/>
    <w:rsid w:val="005034DC"/>
    <w:pPr>
      <w:autoSpaceDE w:val="0"/>
      <w:autoSpaceDN w:val="0"/>
      <w:spacing w:before="240" w:after="60" w:line="288" w:lineRule="auto"/>
    </w:pPr>
    <w:rPr>
      <w:rFonts w:ascii="Arial" w:hAnsi="Arial" w:cs="Arial"/>
      <w:b/>
      <w:bCs/>
      <w:i/>
      <w:iCs/>
      <w:sz w:val="18"/>
      <w:szCs w:val="18"/>
    </w:rPr>
  </w:style>
  <w:style w:type="paragraph" w:styleId="afff3">
    <w:name w:val="Subtitle"/>
    <w:basedOn w:val="a0"/>
    <w:link w:val="afff4"/>
    <w:uiPriority w:val="99"/>
    <w:qFormat/>
    <w:rsid w:val="005034DC"/>
    <w:pPr>
      <w:autoSpaceDE w:val="0"/>
      <w:autoSpaceDN w:val="0"/>
      <w:spacing w:before="100" w:after="100" w:line="360" w:lineRule="auto"/>
      <w:jc w:val="center"/>
    </w:pPr>
    <w:rPr>
      <w:b/>
      <w:bCs/>
      <w:sz w:val="32"/>
      <w:szCs w:val="32"/>
    </w:rPr>
  </w:style>
  <w:style w:type="character" w:customStyle="1" w:styleId="afff4">
    <w:name w:val="Подзаголовок Знак"/>
    <w:link w:val="afff3"/>
    <w:uiPriority w:val="99"/>
    <w:locked/>
    <w:rsid w:val="005034DC"/>
    <w:rPr>
      <w:rFonts w:ascii="Times New Roman" w:hAnsi="Times New Roman" w:cs="Times New Roman"/>
      <w:b/>
      <w:bCs/>
      <w:sz w:val="32"/>
      <w:szCs w:val="32"/>
    </w:rPr>
  </w:style>
  <w:style w:type="paragraph" w:styleId="afff5">
    <w:name w:val="Block Text"/>
    <w:basedOn w:val="a0"/>
    <w:uiPriority w:val="99"/>
    <w:rsid w:val="005034DC"/>
    <w:pPr>
      <w:autoSpaceDE w:val="0"/>
      <w:autoSpaceDN w:val="0"/>
      <w:spacing w:before="100" w:after="100" w:line="360" w:lineRule="auto"/>
      <w:ind w:left="374" w:right="434"/>
      <w:jc w:val="center"/>
    </w:pPr>
    <w:rPr>
      <w:b/>
      <w:bCs/>
      <w:sz w:val="32"/>
      <w:szCs w:val="32"/>
    </w:rPr>
  </w:style>
  <w:style w:type="paragraph" w:customStyle="1" w:styleId="1a">
    <w:name w:val="оглавление 1"/>
    <w:basedOn w:val="a0"/>
    <w:next w:val="a0"/>
    <w:autoRedefine/>
    <w:uiPriority w:val="99"/>
    <w:rsid w:val="005034DC"/>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0"/>
    <w:next w:val="a0"/>
    <w:autoRedefine/>
    <w:uiPriority w:val="99"/>
    <w:rsid w:val="005034DC"/>
    <w:pPr>
      <w:autoSpaceDE w:val="0"/>
      <w:autoSpaceDN w:val="0"/>
      <w:spacing w:line="288" w:lineRule="auto"/>
      <w:ind w:left="200"/>
    </w:pPr>
    <w:rPr>
      <w:sz w:val="20"/>
      <w:szCs w:val="20"/>
    </w:rPr>
  </w:style>
  <w:style w:type="paragraph" w:customStyle="1" w:styleId="42">
    <w:name w:val="оглавление 4"/>
    <w:basedOn w:val="a0"/>
    <w:next w:val="a0"/>
    <w:autoRedefine/>
    <w:uiPriority w:val="99"/>
    <w:rsid w:val="005034DC"/>
    <w:pPr>
      <w:autoSpaceDE w:val="0"/>
      <w:autoSpaceDN w:val="0"/>
      <w:spacing w:line="288" w:lineRule="auto"/>
      <w:ind w:left="400"/>
    </w:pPr>
    <w:rPr>
      <w:sz w:val="20"/>
      <w:szCs w:val="20"/>
    </w:rPr>
  </w:style>
  <w:style w:type="paragraph" w:customStyle="1" w:styleId="52">
    <w:name w:val="оглавление 5"/>
    <w:basedOn w:val="a0"/>
    <w:next w:val="a0"/>
    <w:autoRedefine/>
    <w:uiPriority w:val="99"/>
    <w:rsid w:val="005034DC"/>
    <w:pPr>
      <w:autoSpaceDE w:val="0"/>
      <w:autoSpaceDN w:val="0"/>
      <w:spacing w:line="288" w:lineRule="auto"/>
      <w:ind w:left="600"/>
    </w:pPr>
    <w:rPr>
      <w:sz w:val="20"/>
      <w:szCs w:val="20"/>
    </w:rPr>
  </w:style>
  <w:style w:type="paragraph" w:customStyle="1" w:styleId="62">
    <w:name w:val="оглавление 6"/>
    <w:basedOn w:val="a0"/>
    <w:next w:val="a0"/>
    <w:autoRedefine/>
    <w:uiPriority w:val="99"/>
    <w:rsid w:val="005034DC"/>
    <w:pPr>
      <w:autoSpaceDE w:val="0"/>
      <w:autoSpaceDN w:val="0"/>
      <w:spacing w:line="288" w:lineRule="auto"/>
      <w:ind w:left="800"/>
    </w:pPr>
    <w:rPr>
      <w:sz w:val="20"/>
      <w:szCs w:val="20"/>
    </w:rPr>
  </w:style>
  <w:style w:type="paragraph" w:customStyle="1" w:styleId="72">
    <w:name w:val="оглавление 7"/>
    <w:basedOn w:val="a0"/>
    <w:next w:val="a0"/>
    <w:autoRedefine/>
    <w:uiPriority w:val="99"/>
    <w:rsid w:val="005034DC"/>
    <w:pPr>
      <w:autoSpaceDE w:val="0"/>
      <w:autoSpaceDN w:val="0"/>
      <w:spacing w:line="288" w:lineRule="auto"/>
      <w:ind w:left="1000"/>
    </w:pPr>
    <w:rPr>
      <w:sz w:val="20"/>
      <w:szCs w:val="20"/>
    </w:rPr>
  </w:style>
  <w:style w:type="paragraph" w:customStyle="1" w:styleId="83">
    <w:name w:val="оглавление 8"/>
    <w:basedOn w:val="a0"/>
    <w:next w:val="a0"/>
    <w:autoRedefine/>
    <w:uiPriority w:val="99"/>
    <w:rsid w:val="005034DC"/>
    <w:pPr>
      <w:autoSpaceDE w:val="0"/>
      <w:autoSpaceDN w:val="0"/>
      <w:spacing w:line="288" w:lineRule="auto"/>
      <w:ind w:left="1200"/>
    </w:pPr>
    <w:rPr>
      <w:sz w:val="20"/>
      <w:szCs w:val="20"/>
    </w:rPr>
  </w:style>
  <w:style w:type="paragraph" w:customStyle="1" w:styleId="92">
    <w:name w:val="оглавление 9"/>
    <w:basedOn w:val="a0"/>
    <w:next w:val="a0"/>
    <w:autoRedefine/>
    <w:uiPriority w:val="99"/>
    <w:rsid w:val="005034DC"/>
    <w:pPr>
      <w:autoSpaceDE w:val="0"/>
      <w:autoSpaceDN w:val="0"/>
      <w:spacing w:line="288" w:lineRule="auto"/>
      <w:ind w:left="1400"/>
    </w:pPr>
    <w:rPr>
      <w:sz w:val="20"/>
      <w:szCs w:val="20"/>
    </w:rPr>
  </w:style>
  <w:style w:type="character" w:customStyle="1" w:styleId="DocumentMapChar">
    <w:name w:val="Document Map Char"/>
    <w:uiPriority w:val="99"/>
    <w:semiHidden/>
    <w:locked/>
    <w:rsid w:val="005034DC"/>
    <w:rPr>
      <w:rFonts w:ascii="Tahoma" w:hAnsi="Tahoma"/>
      <w:sz w:val="20"/>
      <w:shd w:val="clear" w:color="auto" w:fill="000080"/>
    </w:rPr>
  </w:style>
  <w:style w:type="paragraph" w:styleId="afff6">
    <w:name w:val="Document Map"/>
    <w:basedOn w:val="a0"/>
    <w:link w:val="afff7"/>
    <w:uiPriority w:val="99"/>
    <w:semiHidden/>
    <w:rsid w:val="005034DC"/>
    <w:pPr>
      <w:shd w:val="clear" w:color="auto" w:fill="000080"/>
      <w:autoSpaceDE w:val="0"/>
      <w:autoSpaceDN w:val="0"/>
      <w:spacing w:line="288" w:lineRule="auto"/>
    </w:pPr>
    <w:rPr>
      <w:sz w:val="2"/>
      <w:szCs w:val="20"/>
    </w:rPr>
  </w:style>
  <w:style w:type="character" w:customStyle="1" w:styleId="afff7">
    <w:name w:val="Схема документа Знак"/>
    <w:link w:val="afff6"/>
    <w:uiPriority w:val="99"/>
    <w:semiHidden/>
    <w:locked/>
    <w:rsid w:val="005034DC"/>
    <w:rPr>
      <w:rFonts w:ascii="Times New Roman" w:hAnsi="Times New Roman" w:cs="Times New Roman"/>
      <w:sz w:val="2"/>
    </w:rPr>
  </w:style>
  <w:style w:type="paragraph" w:customStyle="1" w:styleId="111">
    <w:name w:val="оглавление 11"/>
    <w:basedOn w:val="a0"/>
    <w:next w:val="a0"/>
    <w:autoRedefine/>
    <w:uiPriority w:val="99"/>
    <w:rsid w:val="005034DC"/>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0"/>
    <w:next w:val="a0"/>
    <w:autoRedefine/>
    <w:uiPriority w:val="99"/>
    <w:rsid w:val="005034DC"/>
    <w:pPr>
      <w:autoSpaceDE w:val="0"/>
      <w:autoSpaceDN w:val="0"/>
      <w:spacing w:before="240" w:line="288" w:lineRule="auto"/>
    </w:pPr>
    <w:rPr>
      <w:b/>
      <w:bCs/>
      <w:sz w:val="20"/>
      <w:szCs w:val="20"/>
    </w:rPr>
  </w:style>
  <w:style w:type="paragraph" w:customStyle="1" w:styleId="312">
    <w:name w:val="оглавление 31"/>
    <w:basedOn w:val="a0"/>
    <w:next w:val="a0"/>
    <w:autoRedefine/>
    <w:uiPriority w:val="99"/>
    <w:rsid w:val="005034DC"/>
    <w:pPr>
      <w:autoSpaceDE w:val="0"/>
      <w:autoSpaceDN w:val="0"/>
      <w:spacing w:line="288" w:lineRule="auto"/>
      <w:ind w:left="200"/>
    </w:pPr>
    <w:rPr>
      <w:sz w:val="20"/>
      <w:szCs w:val="20"/>
    </w:rPr>
  </w:style>
  <w:style w:type="paragraph" w:customStyle="1" w:styleId="411">
    <w:name w:val="оглавление 41"/>
    <w:basedOn w:val="a0"/>
    <w:next w:val="a0"/>
    <w:autoRedefine/>
    <w:uiPriority w:val="99"/>
    <w:rsid w:val="005034DC"/>
    <w:pPr>
      <w:autoSpaceDE w:val="0"/>
      <w:autoSpaceDN w:val="0"/>
      <w:spacing w:line="288" w:lineRule="auto"/>
      <w:ind w:left="400"/>
    </w:pPr>
    <w:rPr>
      <w:sz w:val="20"/>
      <w:szCs w:val="20"/>
    </w:rPr>
  </w:style>
  <w:style w:type="paragraph" w:customStyle="1" w:styleId="512">
    <w:name w:val="оглавление 51"/>
    <w:basedOn w:val="a0"/>
    <w:next w:val="a0"/>
    <w:autoRedefine/>
    <w:uiPriority w:val="99"/>
    <w:rsid w:val="005034DC"/>
    <w:pPr>
      <w:autoSpaceDE w:val="0"/>
      <w:autoSpaceDN w:val="0"/>
      <w:spacing w:line="288" w:lineRule="auto"/>
      <w:ind w:left="600"/>
    </w:pPr>
    <w:rPr>
      <w:sz w:val="20"/>
      <w:szCs w:val="20"/>
    </w:rPr>
  </w:style>
  <w:style w:type="paragraph" w:customStyle="1" w:styleId="611">
    <w:name w:val="оглавление 61"/>
    <w:basedOn w:val="a0"/>
    <w:next w:val="a0"/>
    <w:autoRedefine/>
    <w:uiPriority w:val="99"/>
    <w:rsid w:val="005034DC"/>
    <w:pPr>
      <w:autoSpaceDE w:val="0"/>
      <w:autoSpaceDN w:val="0"/>
      <w:spacing w:line="288" w:lineRule="auto"/>
      <w:ind w:left="800"/>
    </w:pPr>
    <w:rPr>
      <w:sz w:val="20"/>
      <w:szCs w:val="20"/>
    </w:rPr>
  </w:style>
  <w:style w:type="paragraph" w:customStyle="1" w:styleId="711">
    <w:name w:val="оглавление 71"/>
    <w:basedOn w:val="a0"/>
    <w:next w:val="a0"/>
    <w:autoRedefine/>
    <w:uiPriority w:val="99"/>
    <w:rsid w:val="005034DC"/>
    <w:pPr>
      <w:autoSpaceDE w:val="0"/>
      <w:autoSpaceDN w:val="0"/>
      <w:spacing w:line="288" w:lineRule="auto"/>
      <w:ind w:left="1000"/>
    </w:pPr>
    <w:rPr>
      <w:sz w:val="20"/>
      <w:szCs w:val="20"/>
    </w:rPr>
  </w:style>
  <w:style w:type="paragraph" w:customStyle="1" w:styleId="810">
    <w:name w:val="оглавление 81"/>
    <w:basedOn w:val="a0"/>
    <w:next w:val="a0"/>
    <w:autoRedefine/>
    <w:uiPriority w:val="99"/>
    <w:rsid w:val="005034DC"/>
    <w:pPr>
      <w:autoSpaceDE w:val="0"/>
      <w:autoSpaceDN w:val="0"/>
      <w:spacing w:line="288" w:lineRule="auto"/>
      <w:ind w:left="1200"/>
    </w:pPr>
    <w:rPr>
      <w:sz w:val="20"/>
      <w:szCs w:val="20"/>
    </w:rPr>
  </w:style>
  <w:style w:type="paragraph" w:customStyle="1" w:styleId="911">
    <w:name w:val="оглавление 91"/>
    <w:basedOn w:val="a0"/>
    <w:next w:val="a0"/>
    <w:autoRedefine/>
    <w:uiPriority w:val="99"/>
    <w:rsid w:val="005034DC"/>
    <w:pPr>
      <w:autoSpaceDE w:val="0"/>
      <w:autoSpaceDN w:val="0"/>
      <w:spacing w:line="288" w:lineRule="auto"/>
      <w:ind w:left="1400"/>
    </w:pPr>
    <w:rPr>
      <w:sz w:val="20"/>
      <w:szCs w:val="20"/>
    </w:rPr>
  </w:style>
  <w:style w:type="paragraph" w:customStyle="1" w:styleId="Noeeu1">
    <w:name w:val="Noeeu1"/>
    <w:basedOn w:val="a0"/>
    <w:uiPriority w:val="99"/>
    <w:rsid w:val="005034DC"/>
    <w:pPr>
      <w:autoSpaceDE w:val="0"/>
      <w:autoSpaceDN w:val="0"/>
      <w:spacing w:line="360" w:lineRule="auto"/>
    </w:pPr>
    <w:rPr>
      <w:rFonts w:ascii="Arial" w:hAnsi="Arial" w:cs="Arial"/>
    </w:rPr>
  </w:style>
  <w:style w:type="character" w:customStyle="1" w:styleId="glossarydef">
    <w:name w:val="glossarydef"/>
    <w:uiPriority w:val="99"/>
    <w:rsid w:val="005034DC"/>
    <w:rPr>
      <w:rFonts w:cs="Times New Roman"/>
    </w:rPr>
  </w:style>
  <w:style w:type="paragraph" w:customStyle="1" w:styleId="lt1">
    <w:name w:val="lt1"/>
    <w:basedOn w:val="a0"/>
    <w:uiPriority w:val="99"/>
    <w:rsid w:val="005034DC"/>
    <w:pPr>
      <w:spacing w:before="100" w:beforeAutospacing="1" w:after="100" w:afterAutospacing="1"/>
    </w:pPr>
  </w:style>
  <w:style w:type="paragraph" w:customStyle="1" w:styleId="t">
    <w:name w:val="t"/>
    <w:basedOn w:val="a0"/>
    <w:uiPriority w:val="99"/>
    <w:rsid w:val="005034DC"/>
    <w:pPr>
      <w:spacing w:before="100" w:beforeAutospacing="1" w:after="100" w:afterAutospacing="1"/>
    </w:pPr>
  </w:style>
  <w:style w:type="paragraph" w:customStyle="1" w:styleId="nt">
    <w:name w:val="nt"/>
    <w:basedOn w:val="a0"/>
    <w:uiPriority w:val="99"/>
    <w:rsid w:val="005034DC"/>
    <w:pPr>
      <w:spacing w:before="100" w:beforeAutospacing="1" w:after="100" w:afterAutospacing="1"/>
    </w:pPr>
  </w:style>
  <w:style w:type="paragraph" w:customStyle="1" w:styleId="ConsTitle">
    <w:name w:val="ConsTitle"/>
    <w:uiPriority w:val="99"/>
    <w:rsid w:val="005034DC"/>
    <w:pPr>
      <w:autoSpaceDE w:val="0"/>
      <w:autoSpaceDN w:val="0"/>
      <w:adjustRightInd w:val="0"/>
      <w:ind w:right="19772"/>
    </w:pPr>
    <w:rPr>
      <w:rFonts w:ascii="Arial" w:hAnsi="Arial" w:cs="Arial"/>
      <w:b/>
      <w:bCs/>
    </w:rPr>
  </w:style>
  <w:style w:type="character" w:customStyle="1" w:styleId="CommentSubjectChar">
    <w:name w:val="Comment Subject Char"/>
    <w:uiPriority w:val="99"/>
    <w:semiHidden/>
    <w:locked/>
    <w:rsid w:val="005034DC"/>
    <w:rPr>
      <w:rFonts w:ascii="Times New Roman" w:hAnsi="Times New Roman"/>
      <w:b/>
      <w:sz w:val="20"/>
      <w:lang w:eastAsia="ru-RU"/>
    </w:rPr>
  </w:style>
  <w:style w:type="paragraph" w:styleId="afff8">
    <w:name w:val="annotation subject"/>
    <w:basedOn w:val="afd"/>
    <w:next w:val="afd"/>
    <w:link w:val="afff9"/>
    <w:uiPriority w:val="99"/>
    <w:semiHidden/>
    <w:rsid w:val="005034DC"/>
    <w:rPr>
      <w:b/>
      <w:bCs/>
    </w:rPr>
  </w:style>
  <w:style w:type="character" w:customStyle="1" w:styleId="afff9">
    <w:name w:val="Тема примечания Знак"/>
    <w:link w:val="afff8"/>
    <w:uiPriority w:val="99"/>
    <w:semiHidden/>
    <w:locked/>
    <w:rsid w:val="005034DC"/>
    <w:rPr>
      <w:rFonts w:ascii="Times New Roman" w:hAnsi="Times New Roman" w:cs="Times New Roman"/>
      <w:b/>
      <w:bCs/>
      <w:sz w:val="20"/>
      <w:szCs w:val="20"/>
      <w:lang w:eastAsia="ru-RU"/>
    </w:rPr>
  </w:style>
  <w:style w:type="paragraph" w:styleId="HTML">
    <w:name w:val="HTML Preformatted"/>
    <w:basedOn w:val="a0"/>
    <w:link w:val="HTML0"/>
    <w:uiPriority w:val="99"/>
    <w:rsid w:val="0050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034DC"/>
    <w:rPr>
      <w:rFonts w:ascii="Courier New" w:hAnsi="Courier New" w:cs="Courier New"/>
      <w:sz w:val="20"/>
      <w:szCs w:val="20"/>
    </w:rPr>
  </w:style>
  <w:style w:type="paragraph" w:customStyle="1" w:styleId="37">
    <w:name w:val="Заголовок 3 + по центру"/>
    <w:basedOn w:val="4"/>
    <w:uiPriority w:val="99"/>
    <w:rsid w:val="005034DC"/>
    <w:pPr>
      <w:keepLines w:val="0"/>
      <w:autoSpaceDE w:val="0"/>
      <w:autoSpaceDN w:val="0"/>
      <w:spacing w:before="0"/>
      <w:jc w:val="center"/>
    </w:pPr>
    <w:rPr>
      <w:rFonts w:ascii="Times New Roman" w:hAnsi="Times New Roman"/>
      <w:i w:val="0"/>
      <w:iCs w:val="0"/>
      <w:color w:val="auto"/>
    </w:rPr>
  </w:style>
  <w:style w:type="paragraph" w:customStyle="1" w:styleId="1b">
    <w:name w:val="Заголовок оглавления1"/>
    <w:basedOn w:val="11"/>
    <w:next w:val="a0"/>
    <w:uiPriority w:val="99"/>
    <w:rsid w:val="005034DC"/>
    <w:pPr>
      <w:spacing w:line="276" w:lineRule="auto"/>
      <w:outlineLvl w:val="9"/>
    </w:pPr>
    <w:rPr>
      <w:lang w:eastAsia="en-US"/>
    </w:rPr>
  </w:style>
  <w:style w:type="paragraph" w:styleId="38">
    <w:name w:val="toc 3"/>
    <w:basedOn w:val="a0"/>
    <w:next w:val="a0"/>
    <w:autoRedefine/>
    <w:uiPriority w:val="39"/>
    <w:rsid w:val="00AD60FE"/>
    <w:pPr>
      <w:tabs>
        <w:tab w:val="right" w:leader="dot" w:pos="10336"/>
      </w:tabs>
      <w:spacing w:after="100"/>
      <w:ind w:left="142"/>
      <w:jc w:val="both"/>
    </w:pPr>
  </w:style>
  <w:style w:type="paragraph" w:styleId="43">
    <w:name w:val="toc 4"/>
    <w:basedOn w:val="a0"/>
    <w:next w:val="a0"/>
    <w:autoRedefine/>
    <w:uiPriority w:val="39"/>
    <w:rsid w:val="005034DC"/>
    <w:pPr>
      <w:spacing w:after="100" w:line="276" w:lineRule="auto"/>
      <w:ind w:left="660"/>
    </w:pPr>
    <w:rPr>
      <w:rFonts w:ascii="Calibri" w:hAnsi="Calibri" w:cs="Calibri"/>
      <w:sz w:val="22"/>
      <w:szCs w:val="22"/>
    </w:rPr>
  </w:style>
  <w:style w:type="paragraph" w:styleId="53">
    <w:name w:val="toc 5"/>
    <w:basedOn w:val="a0"/>
    <w:next w:val="a0"/>
    <w:autoRedefine/>
    <w:uiPriority w:val="39"/>
    <w:rsid w:val="005034DC"/>
    <w:pPr>
      <w:spacing w:after="100" w:line="276" w:lineRule="auto"/>
      <w:ind w:left="880"/>
    </w:pPr>
    <w:rPr>
      <w:rFonts w:ascii="Calibri" w:hAnsi="Calibri" w:cs="Calibri"/>
      <w:sz w:val="22"/>
      <w:szCs w:val="22"/>
    </w:rPr>
  </w:style>
  <w:style w:type="paragraph" w:styleId="63">
    <w:name w:val="toc 6"/>
    <w:basedOn w:val="a0"/>
    <w:next w:val="a0"/>
    <w:autoRedefine/>
    <w:uiPriority w:val="39"/>
    <w:rsid w:val="005034DC"/>
    <w:pPr>
      <w:spacing w:after="100" w:line="276" w:lineRule="auto"/>
      <w:ind w:left="1100"/>
    </w:pPr>
    <w:rPr>
      <w:rFonts w:ascii="Calibri" w:hAnsi="Calibri" w:cs="Calibri"/>
      <w:sz w:val="22"/>
      <w:szCs w:val="22"/>
    </w:rPr>
  </w:style>
  <w:style w:type="paragraph" w:styleId="73">
    <w:name w:val="toc 7"/>
    <w:basedOn w:val="a0"/>
    <w:next w:val="a0"/>
    <w:autoRedefine/>
    <w:uiPriority w:val="39"/>
    <w:rsid w:val="005034DC"/>
    <w:pPr>
      <w:spacing w:after="100" w:line="276" w:lineRule="auto"/>
      <w:ind w:left="1320"/>
    </w:pPr>
    <w:rPr>
      <w:rFonts w:ascii="Calibri" w:hAnsi="Calibri" w:cs="Calibri"/>
      <w:sz w:val="22"/>
      <w:szCs w:val="22"/>
    </w:rPr>
  </w:style>
  <w:style w:type="paragraph" w:styleId="84">
    <w:name w:val="toc 8"/>
    <w:basedOn w:val="a0"/>
    <w:next w:val="a0"/>
    <w:autoRedefine/>
    <w:uiPriority w:val="39"/>
    <w:rsid w:val="005034DC"/>
    <w:pPr>
      <w:spacing w:after="100" w:line="276" w:lineRule="auto"/>
      <w:ind w:left="1540"/>
    </w:pPr>
    <w:rPr>
      <w:rFonts w:ascii="Calibri" w:hAnsi="Calibri" w:cs="Calibri"/>
      <w:sz w:val="22"/>
      <w:szCs w:val="22"/>
    </w:rPr>
  </w:style>
  <w:style w:type="paragraph" w:styleId="93">
    <w:name w:val="toc 9"/>
    <w:basedOn w:val="a0"/>
    <w:next w:val="a0"/>
    <w:autoRedefine/>
    <w:uiPriority w:val="39"/>
    <w:rsid w:val="005034DC"/>
    <w:pPr>
      <w:spacing w:after="100" w:line="276" w:lineRule="auto"/>
      <w:ind w:left="1760"/>
    </w:pPr>
    <w:rPr>
      <w:rFonts w:ascii="Calibri" w:hAnsi="Calibri" w:cs="Calibri"/>
      <w:sz w:val="22"/>
      <w:szCs w:val="22"/>
    </w:rPr>
  </w:style>
  <w:style w:type="character" w:styleId="afffa">
    <w:name w:val="line number"/>
    <w:uiPriority w:val="99"/>
    <w:semiHidden/>
    <w:rsid w:val="005034DC"/>
    <w:rPr>
      <w:rFonts w:cs="Times New Roman"/>
    </w:rPr>
  </w:style>
  <w:style w:type="paragraph" w:customStyle="1" w:styleId="29">
    <w:name w:val="Абзац списка2"/>
    <w:basedOn w:val="a0"/>
    <w:uiPriority w:val="99"/>
    <w:rsid w:val="005034DC"/>
    <w:pPr>
      <w:ind w:left="708"/>
    </w:pPr>
  </w:style>
  <w:style w:type="paragraph" w:customStyle="1" w:styleId="Style31">
    <w:name w:val="Style31"/>
    <w:basedOn w:val="a0"/>
    <w:uiPriority w:val="99"/>
    <w:rsid w:val="005034DC"/>
    <w:pPr>
      <w:widowControl w:val="0"/>
      <w:autoSpaceDE w:val="0"/>
      <w:autoSpaceDN w:val="0"/>
      <w:adjustRightInd w:val="0"/>
      <w:spacing w:line="248" w:lineRule="exact"/>
      <w:jc w:val="both"/>
    </w:pPr>
  </w:style>
  <w:style w:type="character" w:customStyle="1" w:styleId="FontStyle117">
    <w:name w:val="Font Style117"/>
    <w:uiPriority w:val="99"/>
    <w:rsid w:val="005034DC"/>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5034DC"/>
    <w:rPr>
      <w:rFonts w:ascii="Verdana" w:hAnsi="Verdana" w:cs="Verdana"/>
      <w:sz w:val="20"/>
      <w:szCs w:val="20"/>
      <w:lang w:val="en-US" w:eastAsia="en-US"/>
    </w:rPr>
  </w:style>
  <w:style w:type="character" w:customStyle="1" w:styleId="FontStyle120">
    <w:name w:val="Font Style120"/>
    <w:uiPriority w:val="99"/>
    <w:rsid w:val="005034DC"/>
    <w:rPr>
      <w:rFonts w:ascii="Times New Roman" w:hAnsi="Times New Roman" w:cs="Times New Roman"/>
      <w:b/>
      <w:bCs/>
      <w:sz w:val="20"/>
      <w:szCs w:val="20"/>
    </w:rPr>
  </w:style>
  <w:style w:type="paragraph" w:customStyle="1" w:styleId="Style34">
    <w:name w:val="Style34"/>
    <w:basedOn w:val="a0"/>
    <w:uiPriority w:val="99"/>
    <w:rsid w:val="005034DC"/>
    <w:pPr>
      <w:widowControl w:val="0"/>
      <w:autoSpaceDE w:val="0"/>
      <w:autoSpaceDN w:val="0"/>
      <w:adjustRightInd w:val="0"/>
      <w:spacing w:line="270" w:lineRule="exact"/>
      <w:jc w:val="both"/>
    </w:pPr>
  </w:style>
  <w:style w:type="paragraph" w:customStyle="1" w:styleId="Style91">
    <w:name w:val="Style91"/>
    <w:basedOn w:val="a0"/>
    <w:uiPriority w:val="99"/>
    <w:rsid w:val="005034DC"/>
    <w:pPr>
      <w:widowControl w:val="0"/>
      <w:autoSpaceDE w:val="0"/>
      <w:autoSpaceDN w:val="0"/>
      <w:adjustRightInd w:val="0"/>
      <w:spacing w:line="252" w:lineRule="exact"/>
      <w:jc w:val="both"/>
    </w:pPr>
  </w:style>
  <w:style w:type="paragraph" w:customStyle="1" w:styleId="Style37">
    <w:name w:val="Style37"/>
    <w:basedOn w:val="a0"/>
    <w:uiPriority w:val="99"/>
    <w:rsid w:val="005034DC"/>
    <w:pPr>
      <w:widowControl w:val="0"/>
      <w:autoSpaceDE w:val="0"/>
      <w:autoSpaceDN w:val="0"/>
      <w:adjustRightInd w:val="0"/>
      <w:spacing w:line="230" w:lineRule="exact"/>
      <w:jc w:val="both"/>
    </w:pPr>
  </w:style>
  <w:style w:type="paragraph" w:customStyle="1" w:styleId="Style36">
    <w:name w:val="Style36"/>
    <w:basedOn w:val="a0"/>
    <w:uiPriority w:val="99"/>
    <w:rsid w:val="005034DC"/>
    <w:pPr>
      <w:widowControl w:val="0"/>
      <w:autoSpaceDE w:val="0"/>
      <w:autoSpaceDN w:val="0"/>
      <w:adjustRightInd w:val="0"/>
      <w:spacing w:line="257" w:lineRule="exact"/>
    </w:pPr>
  </w:style>
  <w:style w:type="paragraph" w:customStyle="1" w:styleId="Style41">
    <w:name w:val="Style41"/>
    <w:basedOn w:val="a0"/>
    <w:uiPriority w:val="99"/>
    <w:rsid w:val="005034DC"/>
    <w:pPr>
      <w:widowControl w:val="0"/>
      <w:autoSpaceDE w:val="0"/>
      <w:autoSpaceDN w:val="0"/>
      <w:adjustRightInd w:val="0"/>
      <w:spacing w:line="259" w:lineRule="exact"/>
      <w:jc w:val="both"/>
    </w:pPr>
  </w:style>
  <w:style w:type="paragraph" w:customStyle="1" w:styleId="Style84">
    <w:name w:val="Style84"/>
    <w:basedOn w:val="a0"/>
    <w:uiPriority w:val="99"/>
    <w:rsid w:val="005034DC"/>
    <w:pPr>
      <w:widowControl w:val="0"/>
      <w:autoSpaceDE w:val="0"/>
      <w:autoSpaceDN w:val="0"/>
      <w:adjustRightInd w:val="0"/>
      <w:spacing w:line="270" w:lineRule="exact"/>
      <w:ind w:hanging="356"/>
      <w:jc w:val="both"/>
    </w:pPr>
  </w:style>
  <w:style w:type="paragraph" w:customStyle="1" w:styleId="Style95">
    <w:name w:val="Style95"/>
    <w:basedOn w:val="a0"/>
    <w:uiPriority w:val="99"/>
    <w:rsid w:val="005034DC"/>
    <w:pPr>
      <w:widowControl w:val="0"/>
      <w:autoSpaceDE w:val="0"/>
      <w:autoSpaceDN w:val="0"/>
      <w:adjustRightInd w:val="0"/>
      <w:spacing w:line="259" w:lineRule="exact"/>
      <w:ind w:hanging="356"/>
      <w:jc w:val="both"/>
    </w:pPr>
  </w:style>
  <w:style w:type="paragraph" w:styleId="afffb">
    <w:name w:val="List Paragraph"/>
    <w:aliases w:val="Приложение"/>
    <w:basedOn w:val="a0"/>
    <w:uiPriority w:val="34"/>
    <w:qFormat/>
    <w:rsid w:val="005034DC"/>
    <w:pPr>
      <w:ind w:left="720"/>
      <w:contextualSpacing/>
    </w:pPr>
  </w:style>
  <w:style w:type="character" w:customStyle="1" w:styleId="511">
    <w:name w:val="заголовок 51 Знак"/>
    <w:link w:val="510"/>
    <w:uiPriority w:val="99"/>
    <w:locked/>
    <w:rsid w:val="005034DC"/>
    <w:rPr>
      <w:rFonts w:eastAsia="Times New Roman" w:cs="Times New Roman"/>
      <w:sz w:val="22"/>
      <w:szCs w:val="22"/>
      <w:lang w:val="ru-RU" w:eastAsia="ru-RU" w:bidi="ar-SA"/>
    </w:rPr>
  </w:style>
  <w:style w:type="paragraph" w:customStyle="1" w:styleId="1c">
    <w:name w:val="Стиль1"/>
    <w:basedOn w:val="28"/>
    <w:next w:val="20"/>
    <w:uiPriority w:val="99"/>
    <w:rsid w:val="005034DC"/>
    <w:pPr>
      <w:ind w:firstLine="600"/>
    </w:pPr>
    <w:rPr>
      <w:szCs w:val="22"/>
    </w:rPr>
  </w:style>
  <w:style w:type="paragraph" w:customStyle="1" w:styleId="39">
    <w:name w:val="Абзац списка3"/>
    <w:basedOn w:val="a0"/>
    <w:rsid w:val="005034DC"/>
    <w:pPr>
      <w:ind w:left="720"/>
    </w:pPr>
  </w:style>
  <w:style w:type="paragraph" w:customStyle="1" w:styleId="Style70">
    <w:name w:val="Style70"/>
    <w:basedOn w:val="a0"/>
    <w:uiPriority w:val="99"/>
    <w:rsid w:val="005034DC"/>
    <w:pPr>
      <w:widowControl w:val="0"/>
      <w:autoSpaceDE w:val="0"/>
      <w:autoSpaceDN w:val="0"/>
      <w:adjustRightInd w:val="0"/>
      <w:jc w:val="both"/>
    </w:pPr>
  </w:style>
  <w:style w:type="paragraph" w:customStyle="1" w:styleId="Style71">
    <w:name w:val="Style71"/>
    <w:basedOn w:val="a0"/>
    <w:uiPriority w:val="99"/>
    <w:rsid w:val="005034DC"/>
    <w:pPr>
      <w:widowControl w:val="0"/>
      <w:autoSpaceDE w:val="0"/>
      <w:autoSpaceDN w:val="0"/>
      <w:adjustRightInd w:val="0"/>
      <w:spacing w:line="252" w:lineRule="exact"/>
      <w:ind w:firstLine="569"/>
      <w:jc w:val="both"/>
    </w:pPr>
  </w:style>
  <w:style w:type="character" w:customStyle="1" w:styleId="2a">
    <w:name w:val="Основной текст (2)_"/>
    <w:link w:val="2b"/>
    <w:locked/>
    <w:rsid w:val="005034DC"/>
    <w:rPr>
      <w:rFonts w:ascii="Arial" w:hAnsi="Arial" w:cs="Times New Roman"/>
      <w:sz w:val="21"/>
      <w:szCs w:val="21"/>
      <w:shd w:val="clear" w:color="auto" w:fill="FFFFFF"/>
    </w:rPr>
  </w:style>
  <w:style w:type="paragraph" w:customStyle="1" w:styleId="2b">
    <w:name w:val="Основной текст (2)"/>
    <w:basedOn w:val="a0"/>
    <w:link w:val="2a"/>
    <w:rsid w:val="005034DC"/>
    <w:pPr>
      <w:widowControl w:val="0"/>
      <w:shd w:val="clear" w:color="auto" w:fill="FFFFFF"/>
      <w:spacing w:line="245" w:lineRule="exact"/>
      <w:ind w:hanging="420"/>
      <w:jc w:val="right"/>
    </w:pPr>
    <w:rPr>
      <w:rFonts w:ascii="Arial" w:hAnsi="Arial"/>
      <w:sz w:val="21"/>
      <w:szCs w:val="21"/>
      <w:shd w:val="clear" w:color="auto" w:fill="FFFFFF"/>
    </w:rPr>
  </w:style>
  <w:style w:type="paragraph" w:styleId="afffc">
    <w:name w:val="caption"/>
    <w:basedOn w:val="a0"/>
    <w:next w:val="a0"/>
    <w:uiPriority w:val="99"/>
    <w:qFormat/>
    <w:rsid w:val="005034DC"/>
    <w:pPr>
      <w:spacing w:before="40"/>
      <w:jc w:val="both"/>
    </w:pPr>
    <w:rPr>
      <w:rFonts w:ascii="Arial" w:hAnsi="Arial"/>
      <w:b/>
      <w:i/>
      <w:sz w:val="20"/>
      <w:szCs w:val="20"/>
    </w:rPr>
  </w:style>
  <w:style w:type="character" w:customStyle="1" w:styleId="affb">
    <w:name w:val="Абзац списка Знак"/>
    <w:aliases w:val="1111 Знак"/>
    <w:link w:val="15"/>
    <w:uiPriority w:val="34"/>
    <w:locked/>
    <w:rsid w:val="005034DC"/>
    <w:rPr>
      <w:rFonts w:ascii="Times New Roman" w:hAnsi="Times New Roman"/>
      <w:sz w:val="24"/>
    </w:rPr>
  </w:style>
  <w:style w:type="paragraph" w:customStyle="1" w:styleId="xl82">
    <w:name w:val="xl82"/>
    <w:basedOn w:val="a0"/>
    <w:uiPriority w:val="99"/>
    <w:rsid w:val="005034DC"/>
    <w:pPr>
      <w:spacing w:before="100" w:beforeAutospacing="1" w:after="100" w:afterAutospacing="1"/>
    </w:pPr>
  </w:style>
  <w:style w:type="paragraph" w:customStyle="1" w:styleId="afffd">
    <w:name w:val="Обычный_По_Ширине"/>
    <w:basedOn w:val="a0"/>
    <w:link w:val="afffe"/>
    <w:rsid w:val="005034DC"/>
    <w:pPr>
      <w:spacing w:before="120" w:after="120"/>
      <w:jc w:val="both"/>
    </w:pPr>
    <w:rPr>
      <w:snapToGrid w:val="0"/>
      <w:szCs w:val="20"/>
    </w:rPr>
  </w:style>
  <w:style w:type="character" w:customStyle="1" w:styleId="afffe">
    <w:name w:val="Обычный_По_Ширине Знак"/>
    <w:link w:val="afffd"/>
    <w:locked/>
    <w:rsid w:val="005034DC"/>
    <w:rPr>
      <w:rFonts w:ascii="Times New Roman" w:eastAsia="Times New Roman" w:hAnsi="Times New Roman"/>
      <w:snapToGrid/>
      <w:sz w:val="24"/>
    </w:rPr>
  </w:style>
  <w:style w:type="paragraph" w:customStyle="1" w:styleId="a">
    <w:name w:val="Список маркированный"/>
    <w:basedOn w:val="a0"/>
    <w:rsid w:val="005034DC"/>
    <w:pPr>
      <w:numPr>
        <w:numId w:val="3"/>
      </w:numPr>
      <w:tabs>
        <w:tab w:val="left" w:pos="567"/>
      </w:tabs>
      <w:spacing w:before="120" w:after="120"/>
      <w:jc w:val="both"/>
    </w:pPr>
  </w:style>
  <w:style w:type="paragraph" w:customStyle="1" w:styleId="3a">
    <w:name w:val="Маша 3"/>
    <w:link w:val="3b"/>
    <w:uiPriority w:val="99"/>
    <w:semiHidden/>
    <w:rsid w:val="005034DC"/>
    <w:pPr>
      <w:autoSpaceDE w:val="0"/>
      <w:autoSpaceDN w:val="0"/>
      <w:adjustRightInd w:val="0"/>
      <w:spacing w:before="120" w:after="120"/>
      <w:ind w:firstLine="600"/>
      <w:jc w:val="both"/>
    </w:pPr>
    <w:rPr>
      <w:rFonts w:ascii="Times New Roman" w:hAnsi="Times New Roman" w:cs="Times New Roman"/>
      <w:sz w:val="22"/>
    </w:rPr>
  </w:style>
  <w:style w:type="character" w:customStyle="1" w:styleId="3b">
    <w:name w:val="Маша 3 Знак"/>
    <w:link w:val="3a"/>
    <w:uiPriority w:val="99"/>
    <w:semiHidden/>
    <w:locked/>
    <w:rsid w:val="005034DC"/>
    <w:rPr>
      <w:rFonts w:ascii="Times New Roman" w:hAnsi="Times New Roman" w:cs="Times New Roman"/>
      <w:sz w:val="22"/>
      <w:lang w:bidi="ar-SA"/>
    </w:rPr>
  </w:style>
  <w:style w:type="paragraph" w:styleId="affff">
    <w:name w:val="No Spacing"/>
    <w:uiPriority w:val="1"/>
    <w:qFormat/>
    <w:rsid w:val="005034DC"/>
    <w:rPr>
      <w:rFonts w:ascii="Times New Roman" w:hAnsi="Times New Roman" w:cs="Times New Roman"/>
      <w:sz w:val="24"/>
      <w:szCs w:val="24"/>
    </w:rPr>
  </w:style>
  <w:style w:type="paragraph" w:styleId="affff0">
    <w:name w:val="Signature"/>
    <w:basedOn w:val="a0"/>
    <w:link w:val="affff1"/>
    <w:uiPriority w:val="99"/>
    <w:locked/>
    <w:rsid w:val="005034DC"/>
    <w:pPr>
      <w:spacing w:before="60"/>
      <w:jc w:val="center"/>
    </w:pPr>
    <w:rPr>
      <w:rFonts w:ascii="PragmaticaCTT" w:hAnsi="PragmaticaCTT"/>
      <w:b/>
      <w:sz w:val="22"/>
      <w:szCs w:val="20"/>
    </w:rPr>
  </w:style>
  <w:style w:type="character" w:customStyle="1" w:styleId="affff1">
    <w:name w:val="Подпись Знак"/>
    <w:link w:val="affff0"/>
    <w:uiPriority w:val="99"/>
    <w:locked/>
    <w:rsid w:val="005034DC"/>
    <w:rPr>
      <w:rFonts w:ascii="PragmaticaCTT" w:hAnsi="PragmaticaCTT" w:cs="Times New Roman"/>
      <w:b/>
      <w:sz w:val="22"/>
    </w:rPr>
  </w:style>
  <w:style w:type="character" w:styleId="affff2">
    <w:name w:val="endnote reference"/>
    <w:uiPriority w:val="99"/>
    <w:semiHidden/>
    <w:unhideWhenUsed/>
    <w:locked/>
    <w:rsid w:val="005034DC"/>
    <w:rPr>
      <w:rFonts w:cs="Times New Roman"/>
      <w:vertAlign w:val="superscript"/>
    </w:rPr>
  </w:style>
  <w:style w:type="paragraph" w:customStyle="1" w:styleId="xl181">
    <w:name w:val="xl181"/>
    <w:basedOn w:val="a0"/>
    <w:uiPriority w:val="99"/>
    <w:rsid w:val="005034DC"/>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pPr>
    <w:rPr>
      <w:rFonts w:ascii="Arial" w:hAnsi="Arial" w:cs="Arial"/>
      <w:b/>
      <w:bCs/>
      <w:color w:val="000000"/>
      <w:sz w:val="22"/>
      <w:szCs w:val="22"/>
    </w:rPr>
  </w:style>
  <w:style w:type="paragraph" w:styleId="affff3">
    <w:name w:val="Revision"/>
    <w:hidden/>
    <w:uiPriority w:val="99"/>
    <w:semiHidden/>
    <w:rsid w:val="005034DC"/>
    <w:rPr>
      <w:rFonts w:ascii="Times New Roman" w:hAnsi="Times New Roman" w:cs="Times New Roman"/>
      <w:sz w:val="24"/>
      <w:szCs w:val="24"/>
    </w:rPr>
  </w:style>
  <w:style w:type="paragraph" w:customStyle="1" w:styleId="1">
    <w:name w:val="КарлМаркс_1"/>
    <w:basedOn w:val="20"/>
    <w:link w:val="1d"/>
    <w:rsid w:val="005034DC"/>
    <w:pPr>
      <w:keepLines w:val="0"/>
      <w:numPr>
        <w:ilvl w:val="2"/>
        <w:numId w:val="5"/>
      </w:numPr>
      <w:tabs>
        <w:tab w:val="left" w:pos="567"/>
      </w:tabs>
      <w:autoSpaceDE w:val="0"/>
      <w:autoSpaceDN w:val="0"/>
      <w:adjustRightInd w:val="0"/>
      <w:spacing w:before="120"/>
    </w:pPr>
    <w:rPr>
      <w:i/>
      <w:iCs/>
      <w:sz w:val="22"/>
      <w:szCs w:val="22"/>
    </w:rPr>
  </w:style>
  <w:style w:type="character" w:customStyle="1" w:styleId="1d">
    <w:name w:val="КарлМаркс_1 Знак"/>
    <w:link w:val="1"/>
    <w:locked/>
    <w:rsid w:val="005034DC"/>
    <w:rPr>
      <w:rFonts w:ascii="Times New Roman" w:hAnsi="Times New Roman" w:cs="Times New Roman"/>
      <w:b/>
      <w:bCs/>
      <w:i/>
      <w:iCs/>
      <w:sz w:val="22"/>
      <w:szCs w:val="22"/>
    </w:rPr>
  </w:style>
  <w:style w:type="paragraph" w:styleId="affff4">
    <w:name w:val="TOC Heading"/>
    <w:basedOn w:val="11"/>
    <w:next w:val="a0"/>
    <w:uiPriority w:val="39"/>
    <w:semiHidden/>
    <w:unhideWhenUsed/>
    <w:qFormat/>
    <w:rsid w:val="00D22B7C"/>
    <w:pPr>
      <w:spacing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customStyle="1" w:styleId="80">
    <w:name w:val="Заголовок 8 Знак"/>
    <w:basedOn w:val="a1"/>
    <w:link w:val="8"/>
    <w:rsid w:val="00131776"/>
    <w:rPr>
      <w:rFonts w:asciiTheme="majorHAnsi" w:eastAsiaTheme="majorEastAsia" w:hAnsiTheme="majorHAnsi" w:cstheme="majorBidi"/>
      <w:color w:val="404040" w:themeColor="text1" w:themeTint="BF"/>
    </w:rPr>
  </w:style>
  <w:style w:type="paragraph" w:styleId="affff5">
    <w:name w:val="Normal Indent"/>
    <w:basedOn w:val="a0"/>
    <w:locked/>
    <w:rsid w:val="002D0315"/>
    <w:pPr>
      <w:spacing w:before="120"/>
      <w:ind w:firstLine="720"/>
      <w:jc w:val="both"/>
    </w:pPr>
    <w:rPr>
      <w:rFonts w:ascii="Courier New" w:hAnsi="Courier New"/>
      <w:szCs w:val="20"/>
    </w:rPr>
  </w:style>
  <w:style w:type="character" w:customStyle="1" w:styleId="apple-style-span">
    <w:name w:val="apple-style-span"/>
    <w:basedOn w:val="a1"/>
    <w:rsid w:val="00337130"/>
  </w:style>
</w:styles>
</file>

<file path=word/webSettings.xml><?xml version="1.0" encoding="utf-8"?>
<w:webSettings xmlns:r="http://schemas.openxmlformats.org/officeDocument/2006/relationships" xmlns:w="http://schemas.openxmlformats.org/wordprocessingml/2006/main">
  <w:divs>
    <w:div w:id="716927181">
      <w:bodyDiv w:val="1"/>
      <w:marLeft w:val="0"/>
      <w:marRight w:val="0"/>
      <w:marTop w:val="0"/>
      <w:marBottom w:val="0"/>
      <w:divBdr>
        <w:top w:val="none" w:sz="0" w:space="0" w:color="auto"/>
        <w:left w:val="none" w:sz="0" w:space="0" w:color="auto"/>
        <w:bottom w:val="none" w:sz="0" w:space="0" w:color="auto"/>
        <w:right w:val="none" w:sz="0" w:space="0" w:color="auto"/>
      </w:divBdr>
    </w:div>
    <w:div w:id="206125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E570-F225-4A55-A2A5-86701017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1512</Words>
  <Characters>8625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ПРОЕКТ</vt:lpstr>
    </vt:vector>
  </TitlesOfParts>
  <Company>Hewlett-Packard Company</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mololkee</cp:lastModifiedBy>
  <cp:revision>9</cp:revision>
  <cp:lastPrinted>2018-05-22T13:26:00Z</cp:lastPrinted>
  <dcterms:created xsi:type="dcterms:W3CDTF">2018-05-22T10:17:00Z</dcterms:created>
  <dcterms:modified xsi:type="dcterms:W3CDTF">2018-06-01T12:52:00Z</dcterms:modified>
</cp:coreProperties>
</file>