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000"/>
      </w:tblPr>
      <w:tblGrid>
        <w:gridCol w:w="6566"/>
        <w:gridCol w:w="2480"/>
      </w:tblGrid>
      <w:tr w:rsidR="005432ED">
        <w:tc>
          <w:tcPr>
            <w:tcW w:w="0" w:type="dxa"/>
            <w:tcBorders>
              <w:top w:val="single" w:sz="2" w:space="0" w:color="000000"/>
              <w:left w:val="single" w:sz="2" w:space="0" w:color="000000"/>
            </w:tcBorders>
          </w:tcPr>
          <w:p w:rsidR="005432ED" w:rsidRDefault="005432E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84.7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5432ED" w:rsidRDefault="003A5C24">
            <w:r>
              <w:t>ООО «Столичная Трапеза»</w:t>
            </w:r>
          </w:p>
        </w:tc>
      </w:tr>
      <w:tr w:rsidR="005432ED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432ED" w:rsidRDefault="003A5C24">
            <w:r>
              <w:t>ИНН: 7726383162</w:t>
            </w:r>
          </w:p>
        </w:tc>
      </w:tr>
      <w:tr w:rsidR="005432ED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432ED" w:rsidRDefault="003A5C24">
            <w:r>
              <w:t>Сферы деятельности: Другое</w:t>
            </w:r>
          </w:p>
        </w:tc>
      </w:tr>
      <w:tr w:rsidR="005432ED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432ED" w:rsidRDefault="003A5C24" w:rsidP="002C0D88">
            <w:r>
              <w:t xml:space="preserve">Описание: </w:t>
            </w:r>
            <w:r>
              <w:t>ООО "Столичная Трапеза"</w:t>
            </w:r>
            <w:r>
              <w:t xml:space="preserve"> приобрела франшизу ПАО «</w:t>
            </w:r>
            <w:proofErr w:type="spellStart"/>
            <w:r>
              <w:t>Росинтер</w:t>
            </w:r>
            <w:proofErr w:type="spellEnd"/>
            <w:r>
              <w:t xml:space="preserve"> </w:t>
            </w:r>
            <w:proofErr w:type="spellStart"/>
            <w:r>
              <w:t>Ресторантс</w:t>
            </w:r>
            <w:proofErr w:type="spellEnd"/>
            <w:r>
              <w:t xml:space="preserve"> Холдинг», лидирующего оператора в сегменте семейных ресторанов в России и СНГ, на открытие и развитие ресторанов "IL Патио" и "</w:t>
            </w:r>
            <w:proofErr w:type="spellStart"/>
            <w:r>
              <w:t>Шикари</w:t>
            </w:r>
            <w:proofErr w:type="spellEnd"/>
            <w:r>
              <w:t>". Рестораны работают в соответствии с международной системой ХАССП, регулярно</w:t>
            </w:r>
            <w:r>
              <w:t xml:space="preserve"> обновляются меню и улучшается дизайн. Гостями наших ресторанов являются  студенты, семейные пары с детьми, бизнесмены, а так же все желающие провести время в теплой домашней обстановке всем такой знакомой Италии.</w:t>
            </w:r>
          </w:p>
        </w:tc>
      </w:tr>
      <w:tr w:rsidR="005432ED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6792C" w:rsidRDefault="003A5C24">
            <w:pPr>
              <w:rPr>
                <w:lang w:val="en-US"/>
              </w:rPr>
            </w:pPr>
            <w:r>
              <w:t>Предлагаемые сферы сотрудничества:</w:t>
            </w:r>
          </w:p>
          <w:p w:rsidR="00D6792C" w:rsidRPr="00D6792C" w:rsidRDefault="003A5C24" w:rsidP="00D6792C">
            <w:pPr>
              <w:pStyle w:val="a3"/>
              <w:numPr>
                <w:ilvl w:val="0"/>
                <w:numId w:val="1"/>
              </w:numPr>
              <w:rPr>
                <w:lang w:val="en-US"/>
              </w:rPr>
            </w:pPr>
            <w:r>
              <w:t>Арен</w:t>
            </w:r>
            <w:r>
              <w:t>да коммерческой недвижимости под размещение ресторанов.</w:t>
            </w:r>
          </w:p>
          <w:p w:rsidR="00D6792C" w:rsidRPr="00D6792C" w:rsidRDefault="003A5C24" w:rsidP="00D6792C">
            <w:pPr>
              <w:pStyle w:val="a3"/>
              <w:numPr>
                <w:ilvl w:val="0"/>
                <w:numId w:val="1"/>
              </w:numPr>
            </w:pPr>
            <w:r>
              <w:t>Поставка продуктов и напитков для общественного питания.</w:t>
            </w:r>
          </w:p>
          <w:p w:rsidR="00D6792C" w:rsidRPr="00D6792C" w:rsidRDefault="003A5C24" w:rsidP="00D6792C">
            <w:pPr>
              <w:pStyle w:val="a3"/>
              <w:numPr>
                <w:ilvl w:val="0"/>
                <w:numId w:val="1"/>
              </w:numPr>
            </w:pPr>
            <w:r>
              <w:t>Поставка оборудования для ресторанов и кафе.</w:t>
            </w:r>
          </w:p>
          <w:p w:rsidR="00D6792C" w:rsidRPr="00D6792C" w:rsidRDefault="003A5C24" w:rsidP="00D6792C">
            <w:pPr>
              <w:pStyle w:val="a3"/>
              <w:numPr>
                <w:ilvl w:val="0"/>
                <w:numId w:val="1"/>
              </w:numPr>
            </w:pPr>
            <w:r>
              <w:t>Техническое обслуживание.</w:t>
            </w:r>
          </w:p>
          <w:p w:rsidR="005432ED" w:rsidRDefault="003A5C24" w:rsidP="00D6792C">
            <w:pPr>
              <w:pStyle w:val="a3"/>
              <w:numPr>
                <w:ilvl w:val="0"/>
                <w:numId w:val="1"/>
              </w:numPr>
            </w:pPr>
            <w:r>
              <w:t xml:space="preserve">Услуга </w:t>
            </w:r>
            <w:proofErr w:type="spellStart"/>
            <w:r>
              <w:t>аутсорсинга</w:t>
            </w:r>
            <w:proofErr w:type="spellEnd"/>
            <w:r>
              <w:t xml:space="preserve"> персонала для ресторанов и кафе.   </w:t>
            </w:r>
          </w:p>
        </w:tc>
      </w:tr>
      <w:tr w:rsidR="005432ED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432ED" w:rsidRDefault="003A5C24">
            <w:r>
              <w:t xml:space="preserve">Контактное лицо: </w:t>
            </w:r>
            <w:proofErr w:type="spellStart"/>
            <w:r>
              <w:t>Конова</w:t>
            </w:r>
            <w:proofErr w:type="spellEnd"/>
            <w:r>
              <w:t xml:space="preserve"> Алина</w:t>
            </w:r>
          </w:p>
        </w:tc>
      </w:tr>
      <w:tr w:rsidR="005432ED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432ED" w:rsidRDefault="003A5C24">
            <w:r>
              <w:t>Телефон: +7 (499) 685-43-29</w:t>
            </w:r>
          </w:p>
        </w:tc>
      </w:tr>
      <w:tr w:rsidR="005432ED" w:rsidRPr="00D6792C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432ED" w:rsidRPr="00D6792C" w:rsidRDefault="003A5C24">
            <w:pPr>
              <w:rPr>
                <w:lang w:val="en-US"/>
              </w:rPr>
            </w:pPr>
            <w:r w:rsidRPr="00D6792C">
              <w:rPr>
                <w:lang w:val="en-US"/>
              </w:rPr>
              <w:t>E-mail: info@sttrapeza.ru</w:t>
            </w:r>
          </w:p>
        </w:tc>
      </w:tr>
      <w:tr w:rsidR="005432ED">
        <w:tc>
          <w:tcPr>
            <w:tcW w:w="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32ED" w:rsidRDefault="003A5C24">
            <w:r>
              <w:t>Сайт: http://sttrapeza.ru/</w:t>
            </w:r>
          </w:p>
        </w:tc>
      </w:tr>
    </w:tbl>
    <w:p w:rsidR="003A5C24" w:rsidRDefault="003A5C24"/>
    <w:sectPr w:rsidR="003A5C24" w:rsidSect="005432ED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C3B96"/>
    <w:multiLevelType w:val="hybridMultilevel"/>
    <w:tmpl w:val="4218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2ED"/>
    <w:rsid w:val="002C0D88"/>
    <w:rsid w:val="003A5C24"/>
    <w:rsid w:val="005432ED"/>
    <w:rsid w:val="00D6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5432ED"/>
    <w:rPr>
      <w:vertAlign w:val="superscript"/>
    </w:rPr>
  </w:style>
  <w:style w:type="paragraph" w:styleId="a3">
    <w:name w:val="List Paragraph"/>
    <w:basedOn w:val="a"/>
    <w:uiPriority w:val="34"/>
    <w:qFormat/>
    <w:rsid w:val="00D67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Manager/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Бахныкин</cp:lastModifiedBy>
  <cp:revision>4</cp:revision>
  <dcterms:created xsi:type="dcterms:W3CDTF">2020-07-22T11:39:00Z</dcterms:created>
  <dcterms:modified xsi:type="dcterms:W3CDTF">2020-07-22T11:41:00Z</dcterms:modified>
  <cp:category/>
</cp:coreProperties>
</file>